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3AC" w:rsidRPr="006173AC" w:rsidRDefault="006173AC" w:rsidP="0012220F">
      <w:pPr>
        <w:spacing w:before="100" w:beforeAutospacing="1" w:after="100" w:afterAutospacing="1"/>
        <w:ind w:left="700" w:hanging="700"/>
        <w:rPr>
          <w:rFonts w:ascii="Times New Roman" w:eastAsia="Times New Roman" w:hAnsi="Times New Roman" w:cs="Times New Roman"/>
          <w:lang w:eastAsia="de-DE"/>
        </w:rPr>
      </w:pPr>
      <w:r w:rsidRPr="006173AC">
        <w:rPr>
          <w:rFonts w:ascii="Arial" w:eastAsia="Times New Roman" w:hAnsi="Arial" w:cs="Arial"/>
          <w:b/>
          <w:bCs/>
          <w:sz w:val="30"/>
          <w:szCs w:val="30"/>
          <w:lang w:eastAsia="de-DE"/>
        </w:rPr>
        <w:t>1</w:t>
      </w:r>
      <w:r w:rsidR="00C5080E">
        <w:rPr>
          <w:rFonts w:ascii="Arial" w:eastAsia="Times New Roman" w:hAnsi="Arial" w:cs="Arial"/>
          <w:b/>
          <w:bCs/>
          <w:sz w:val="30"/>
          <w:szCs w:val="30"/>
          <w:lang w:eastAsia="de-DE"/>
        </w:rPr>
        <w:tab/>
      </w:r>
      <w:r w:rsidRPr="006173AC">
        <w:rPr>
          <w:rFonts w:ascii="Arial" w:eastAsia="Times New Roman" w:hAnsi="Arial" w:cs="Arial"/>
          <w:b/>
          <w:bCs/>
          <w:sz w:val="30"/>
          <w:szCs w:val="30"/>
          <w:lang w:eastAsia="de-DE"/>
        </w:rPr>
        <w:t xml:space="preserve">Das Fach </w:t>
      </w:r>
      <w:r w:rsidR="008B724F" w:rsidRPr="006173AC">
        <w:rPr>
          <w:rFonts w:ascii="Arial" w:eastAsia="Times New Roman" w:hAnsi="Arial" w:cs="Arial"/>
          <w:b/>
          <w:bCs/>
          <w:sz w:val="30"/>
          <w:szCs w:val="30"/>
          <w:lang w:eastAsia="de-DE"/>
        </w:rPr>
        <w:t>Französisch</w:t>
      </w:r>
      <w:r w:rsidRPr="006173AC">
        <w:rPr>
          <w:rFonts w:ascii="Arial" w:eastAsia="Times New Roman" w:hAnsi="Arial" w:cs="Arial"/>
          <w:b/>
          <w:bCs/>
          <w:sz w:val="30"/>
          <w:szCs w:val="30"/>
          <w:lang w:eastAsia="de-DE"/>
        </w:rPr>
        <w:t xml:space="preserve"> am C.D. Grabbe-Gymnasium </w:t>
      </w:r>
      <w:r w:rsidR="0012220F">
        <w:rPr>
          <w:rFonts w:ascii="Arial" w:eastAsia="Times New Roman" w:hAnsi="Arial" w:cs="Arial"/>
          <w:b/>
          <w:bCs/>
          <w:sz w:val="30"/>
          <w:szCs w:val="30"/>
          <w:lang w:eastAsia="de-DE"/>
        </w:rPr>
        <w:t>(</w:t>
      </w:r>
      <w:proofErr w:type="spellStart"/>
      <w:r w:rsidR="0012220F">
        <w:rPr>
          <w:rFonts w:ascii="Arial" w:eastAsia="Times New Roman" w:hAnsi="Arial" w:cs="Arial"/>
          <w:b/>
          <w:bCs/>
          <w:sz w:val="30"/>
          <w:szCs w:val="30"/>
          <w:lang w:eastAsia="de-DE"/>
        </w:rPr>
        <w:t>Peh</w:t>
      </w:r>
      <w:proofErr w:type="spellEnd"/>
      <w:r w:rsidR="0012220F">
        <w:rPr>
          <w:rFonts w:ascii="Arial" w:eastAsia="Times New Roman" w:hAnsi="Arial" w:cs="Arial"/>
          <w:b/>
          <w:bCs/>
          <w:sz w:val="30"/>
          <w:szCs w:val="30"/>
          <w:lang w:eastAsia="de-DE"/>
        </w:rPr>
        <w:t>/</w:t>
      </w:r>
      <w:proofErr w:type="spellStart"/>
      <w:r w:rsidR="0012220F">
        <w:rPr>
          <w:rFonts w:ascii="Arial" w:eastAsia="Times New Roman" w:hAnsi="Arial" w:cs="Arial"/>
          <w:b/>
          <w:bCs/>
          <w:sz w:val="30"/>
          <w:szCs w:val="30"/>
          <w:lang w:eastAsia="de-DE"/>
        </w:rPr>
        <w:t>Wor</w:t>
      </w:r>
      <w:proofErr w:type="spellEnd"/>
      <w:r w:rsidR="0012220F">
        <w:rPr>
          <w:rFonts w:ascii="Arial" w:eastAsia="Times New Roman" w:hAnsi="Arial" w:cs="Arial"/>
          <w:b/>
          <w:bCs/>
          <w:sz w:val="30"/>
          <w:szCs w:val="30"/>
          <w:lang w:eastAsia="de-DE"/>
        </w:rPr>
        <w:t>)</w:t>
      </w:r>
    </w:p>
    <w:p w:rsidR="006173AC" w:rsidRPr="006173AC" w:rsidRDefault="006173AC" w:rsidP="006173A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173AC">
        <w:rPr>
          <w:rFonts w:ascii="Calibri" w:eastAsia="Times New Roman" w:hAnsi="Calibri" w:cs="Calibri"/>
          <w:b/>
          <w:bCs/>
          <w:lang w:eastAsia="de-DE"/>
        </w:rPr>
        <w:t>Aufgaben</w:t>
      </w:r>
      <w:r w:rsidR="008B724F">
        <w:rPr>
          <w:rFonts w:ascii="Calibri" w:eastAsia="Times New Roman" w:hAnsi="Calibri" w:cs="Calibri"/>
          <w:b/>
          <w:bCs/>
          <w:lang w:eastAsia="de-DE"/>
        </w:rPr>
        <w:t xml:space="preserve"> </w:t>
      </w:r>
      <w:r w:rsidRPr="006173AC">
        <w:rPr>
          <w:rFonts w:ascii="Calibri" w:eastAsia="Times New Roman" w:hAnsi="Calibri" w:cs="Calibri"/>
          <w:b/>
          <w:bCs/>
          <w:lang w:eastAsia="de-DE"/>
        </w:rPr>
        <w:t>und</w:t>
      </w:r>
      <w:r w:rsidR="008B724F">
        <w:rPr>
          <w:rFonts w:ascii="Calibri" w:eastAsia="Times New Roman" w:hAnsi="Calibri" w:cs="Calibri"/>
          <w:b/>
          <w:bCs/>
          <w:lang w:eastAsia="de-DE"/>
        </w:rPr>
        <w:t xml:space="preserve"> </w:t>
      </w:r>
      <w:r w:rsidRPr="006173AC">
        <w:rPr>
          <w:rFonts w:ascii="Calibri" w:eastAsia="Times New Roman" w:hAnsi="Calibri" w:cs="Calibri"/>
          <w:b/>
          <w:bCs/>
          <w:lang w:eastAsia="de-DE"/>
        </w:rPr>
        <w:t>Ziele</w:t>
      </w:r>
      <w:r w:rsidR="008B724F">
        <w:rPr>
          <w:rFonts w:ascii="Calibri" w:eastAsia="Times New Roman" w:hAnsi="Calibri" w:cs="Calibri"/>
          <w:b/>
          <w:bCs/>
          <w:lang w:eastAsia="de-DE"/>
        </w:rPr>
        <w:t xml:space="preserve"> </w:t>
      </w:r>
      <w:r w:rsidRPr="006173AC">
        <w:rPr>
          <w:rFonts w:ascii="Calibri" w:eastAsia="Times New Roman" w:hAnsi="Calibri" w:cs="Calibri"/>
          <w:b/>
          <w:bCs/>
          <w:lang w:eastAsia="de-DE"/>
        </w:rPr>
        <w:t>des</w:t>
      </w:r>
      <w:r w:rsidR="008B724F">
        <w:rPr>
          <w:rFonts w:ascii="Calibri" w:eastAsia="Times New Roman" w:hAnsi="Calibri" w:cs="Calibri"/>
          <w:b/>
          <w:bCs/>
          <w:lang w:eastAsia="de-DE"/>
        </w:rPr>
        <w:t xml:space="preserve"> </w:t>
      </w:r>
      <w:r w:rsidRPr="006173AC">
        <w:rPr>
          <w:rFonts w:ascii="Calibri" w:eastAsia="Times New Roman" w:hAnsi="Calibri" w:cs="Calibri"/>
          <w:b/>
          <w:bCs/>
          <w:lang w:eastAsia="de-DE"/>
        </w:rPr>
        <w:t>Fachs</w:t>
      </w:r>
      <w:r w:rsidR="008B724F">
        <w:rPr>
          <w:rFonts w:ascii="Calibri" w:eastAsia="Times New Roman" w:hAnsi="Calibri" w:cs="Calibri"/>
          <w:b/>
          <w:bCs/>
          <w:lang w:eastAsia="de-DE"/>
        </w:rPr>
        <w:t xml:space="preserve"> </w:t>
      </w:r>
      <w:r w:rsidR="008B724F" w:rsidRPr="006173AC">
        <w:rPr>
          <w:rFonts w:ascii="Calibri" w:eastAsia="Times New Roman" w:hAnsi="Calibri" w:cs="Calibri"/>
          <w:b/>
          <w:bCs/>
          <w:lang w:eastAsia="de-DE"/>
        </w:rPr>
        <w:t>Französisch</w:t>
      </w:r>
      <w:r w:rsidR="008B724F">
        <w:rPr>
          <w:rFonts w:ascii="Calibri" w:eastAsia="Times New Roman" w:hAnsi="Calibri" w:cs="Calibri"/>
          <w:b/>
          <w:bCs/>
          <w:lang w:eastAsia="de-DE"/>
        </w:rPr>
        <w:t xml:space="preserve"> </w:t>
      </w:r>
      <w:r w:rsidRPr="006173AC">
        <w:rPr>
          <w:rFonts w:ascii="Calibri" w:eastAsia="Times New Roman" w:hAnsi="Calibri" w:cs="Calibri"/>
          <w:b/>
          <w:bCs/>
          <w:lang w:eastAsia="de-DE"/>
        </w:rPr>
        <w:t>im</w:t>
      </w:r>
      <w:r w:rsidR="008B724F">
        <w:rPr>
          <w:rFonts w:ascii="Calibri" w:eastAsia="Times New Roman" w:hAnsi="Calibri" w:cs="Calibri"/>
          <w:b/>
          <w:bCs/>
          <w:lang w:eastAsia="de-DE"/>
        </w:rPr>
        <w:t xml:space="preserve"> </w:t>
      </w:r>
      <w:r w:rsidRPr="006173AC">
        <w:rPr>
          <w:rFonts w:ascii="Calibri" w:eastAsia="Times New Roman" w:hAnsi="Calibri" w:cs="Calibri"/>
          <w:b/>
          <w:bCs/>
          <w:lang w:eastAsia="de-DE"/>
        </w:rPr>
        <w:t>Kontext</w:t>
      </w:r>
      <w:r w:rsidR="008B724F">
        <w:rPr>
          <w:rFonts w:ascii="Calibri" w:eastAsia="Times New Roman" w:hAnsi="Calibri" w:cs="Calibri"/>
          <w:b/>
          <w:bCs/>
          <w:lang w:eastAsia="de-DE"/>
        </w:rPr>
        <w:t xml:space="preserve"> </w:t>
      </w:r>
      <w:r w:rsidRPr="006173AC">
        <w:rPr>
          <w:rFonts w:ascii="Calibri" w:eastAsia="Times New Roman" w:hAnsi="Calibri" w:cs="Calibri"/>
          <w:b/>
          <w:bCs/>
          <w:lang w:eastAsia="de-DE"/>
        </w:rPr>
        <w:t>des</w:t>
      </w:r>
      <w:r w:rsidR="008B724F">
        <w:rPr>
          <w:rFonts w:ascii="Calibri" w:eastAsia="Times New Roman" w:hAnsi="Calibri" w:cs="Calibri"/>
          <w:b/>
          <w:bCs/>
          <w:lang w:eastAsia="de-DE"/>
        </w:rPr>
        <w:t xml:space="preserve"> </w:t>
      </w:r>
      <w:r w:rsidRPr="006173AC">
        <w:rPr>
          <w:rFonts w:ascii="Calibri" w:eastAsia="Times New Roman" w:hAnsi="Calibri" w:cs="Calibri"/>
          <w:b/>
          <w:bCs/>
          <w:lang w:eastAsia="de-DE"/>
        </w:rPr>
        <w:t xml:space="preserve">Schulprogramms </w:t>
      </w:r>
    </w:p>
    <w:p w:rsidR="006173AC" w:rsidRPr="006173AC" w:rsidRDefault="006173AC" w:rsidP="006173A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173AC">
        <w:rPr>
          <w:rFonts w:ascii="Calibri" w:eastAsia="Times New Roman" w:hAnsi="Calibri" w:cs="Calibri"/>
          <w:lang w:eastAsia="de-DE"/>
        </w:rPr>
        <w:t>Der Unterricht im Fach Französisch am Christian Dietrich Grabbe</w:t>
      </w:r>
      <w:r w:rsidR="00D95E72">
        <w:rPr>
          <w:rFonts w:ascii="Calibri" w:eastAsia="Times New Roman" w:hAnsi="Calibri" w:cs="Calibri"/>
          <w:lang w:eastAsia="de-DE"/>
        </w:rPr>
        <w:t>-</w:t>
      </w:r>
      <w:r w:rsidRPr="006173AC">
        <w:rPr>
          <w:rFonts w:ascii="Calibri" w:eastAsia="Times New Roman" w:hAnsi="Calibri" w:cs="Calibri"/>
          <w:lang w:eastAsia="de-DE"/>
        </w:rPr>
        <w:t xml:space="preserve">Gymnasium ist – in Übereinstimmung mit den Vorgaben der Kernlehrpläne – auf die </w:t>
      </w:r>
      <w:r w:rsidRPr="006173AC">
        <w:rPr>
          <w:rFonts w:ascii="Calibri" w:eastAsia="Times New Roman" w:hAnsi="Calibri" w:cs="Calibri"/>
          <w:b/>
          <w:bCs/>
          <w:lang w:eastAsia="de-DE"/>
        </w:rPr>
        <w:t>Vermittlung interkultureller</w:t>
      </w:r>
      <w:r w:rsidR="00BC2E3C">
        <w:rPr>
          <w:rFonts w:ascii="Calibri" w:eastAsia="Times New Roman" w:hAnsi="Calibri" w:cs="Calibri"/>
          <w:b/>
          <w:bCs/>
          <w:lang w:eastAsia="de-DE"/>
        </w:rPr>
        <w:t xml:space="preserve"> </w:t>
      </w:r>
      <w:r w:rsidR="008B724F" w:rsidRPr="006173AC">
        <w:rPr>
          <w:rFonts w:ascii="Calibri" w:eastAsia="Times New Roman" w:hAnsi="Calibri" w:cs="Calibri"/>
          <w:b/>
          <w:bCs/>
          <w:lang w:eastAsia="de-DE"/>
        </w:rPr>
        <w:t>Handlungsfähigkeit</w:t>
      </w:r>
      <w:r w:rsidR="00BC2E3C">
        <w:rPr>
          <w:rFonts w:ascii="Calibri" w:eastAsia="Times New Roman" w:hAnsi="Calibri" w:cs="Calibri"/>
          <w:b/>
          <w:bCs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 xml:space="preserve">ausgerichtet. </w:t>
      </w:r>
    </w:p>
    <w:p w:rsidR="006173AC" w:rsidRPr="006173AC" w:rsidRDefault="006173AC" w:rsidP="006173A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173AC">
        <w:rPr>
          <w:rFonts w:ascii="Calibri" w:eastAsia="Times New Roman" w:hAnsi="Calibri" w:cs="Calibri"/>
          <w:lang w:eastAsia="de-DE"/>
        </w:rPr>
        <w:t xml:space="preserve">Damit kommt er den gesellschaftlichen Anforderungen und dem Ziel einer </w:t>
      </w:r>
      <w:r w:rsidRPr="006173AC">
        <w:rPr>
          <w:rFonts w:ascii="Calibri" w:eastAsia="Times New Roman" w:hAnsi="Calibri" w:cs="Calibri"/>
          <w:b/>
          <w:bCs/>
          <w:lang w:eastAsia="de-DE"/>
        </w:rPr>
        <w:t>wissenschafts</w:t>
      </w:r>
      <w:r w:rsidR="008B724F">
        <w:rPr>
          <w:rFonts w:ascii="Calibri" w:eastAsia="Times New Roman" w:hAnsi="Calibri" w:cs="Calibri"/>
          <w:b/>
          <w:bCs/>
          <w:lang w:eastAsia="de-DE"/>
        </w:rPr>
        <w:t>-</w:t>
      </w:r>
      <w:r w:rsidRPr="006173AC">
        <w:rPr>
          <w:rFonts w:ascii="Calibri" w:eastAsia="Times New Roman" w:hAnsi="Calibri" w:cs="Calibri"/>
          <w:b/>
          <w:bCs/>
          <w:lang w:eastAsia="de-DE"/>
        </w:rPr>
        <w:t xml:space="preserve"> und </w:t>
      </w:r>
      <w:proofErr w:type="spellStart"/>
      <w:r w:rsidRPr="006173AC">
        <w:rPr>
          <w:rFonts w:ascii="Calibri" w:eastAsia="Times New Roman" w:hAnsi="Calibri" w:cs="Calibri"/>
          <w:b/>
          <w:bCs/>
          <w:lang w:eastAsia="de-DE"/>
        </w:rPr>
        <w:t>berufspropädeutischen</w:t>
      </w:r>
      <w:proofErr w:type="spellEnd"/>
      <w:r w:rsidRPr="006173AC">
        <w:rPr>
          <w:rFonts w:ascii="Calibri" w:eastAsia="Times New Roman" w:hAnsi="Calibri" w:cs="Calibri"/>
          <w:b/>
          <w:bCs/>
          <w:lang w:eastAsia="de-DE"/>
        </w:rPr>
        <w:t xml:space="preserve"> sowie </w:t>
      </w:r>
      <w:proofErr w:type="spellStart"/>
      <w:r w:rsidRPr="006173AC">
        <w:rPr>
          <w:rFonts w:ascii="Calibri" w:eastAsia="Times New Roman" w:hAnsi="Calibri" w:cs="Calibri"/>
          <w:b/>
          <w:bCs/>
          <w:lang w:eastAsia="de-DE"/>
        </w:rPr>
        <w:t>persönlichkeitsprägenden</w:t>
      </w:r>
      <w:proofErr w:type="spellEnd"/>
      <w:r w:rsidRPr="006173AC">
        <w:rPr>
          <w:rFonts w:ascii="Calibri" w:eastAsia="Times New Roman" w:hAnsi="Calibri" w:cs="Calibri"/>
          <w:b/>
          <w:bCs/>
          <w:lang w:eastAsia="de-DE"/>
        </w:rPr>
        <w:t xml:space="preserve"> Ausbildung</w:t>
      </w:r>
      <w:r w:rsidRPr="006173AC">
        <w:rPr>
          <w:rFonts w:ascii="Calibri" w:eastAsia="Times New Roman" w:hAnsi="Calibri" w:cs="Calibri"/>
          <w:lang w:eastAsia="de-DE"/>
        </w:rPr>
        <w:t xml:space="preserve"> der Schülerinnen und Schüler nach. Die </w:t>
      </w:r>
      <w:r w:rsidR="008B724F">
        <w:rPr>
          <w:rFonts w:ascii="Calibri" w:eastAsia="Times New Roman" w:hAnsi="Calibri" w:cs="Calibri"/>
          <w:lang w:eastAsia="de-DE"/>
        </w:rPr>
        <w:t>-</w:t>
      </w:r>
      <w:r w:rsidRPr="006173AC">
        <w:rPr>
          <w:rFonts w:ascii="Calibri" w:eastAsia="Times New Roman" w:hAnsi="Calibri" w:cs="Calibri"/>
          <w:lang w:eastAsia="de-DE"/>
        </w:rPr>
        <w:t xml:space="preserve"> auch international gültige </w:t>
      </w:r>
      <w:r w:rsidR="008B724F">
        <w:rPr>
          <w:rFonts w:ascii="Calibri" w:eastAsia="Times New Roman" w:hAnsi="Calibri" w:cs="Calibri"/>
          <w:lang w:eastAsia="de-DE"/>
        </w:rPr>
        <w:t>-</w:t>
      </w:r>
      <w:r w:rsidRPr="006173AC">
        <w:rPr>
          <w:rFonts w:ascii="Calibri" w:eastAsia="Times New Roman" w:hAnsi="Calibri" w:cs="Calibri"/>
          <w:lang w:eastAsia="de-DE"/>
        </w:rPr>
        <w:t xml:space="preserve"> Ausweisung des erreichten Lernstands der Schülerinnen und Schüler im Bereich des Fremdsprachenerwerbs wird durch die Orientierung am Gemeinsamen Europäischen Referenzrahmen (</w:t>
      </w:r>
      <w:proofErr w:type="spellStart"/>
      <w:r w:rsidRPr="006173AC">
        <w:rPr>
          <w:rFonts w:ascii="Calibri" w:eastAsia="Times New Roman" w:hAnsi="Calibri" w:cs="Calibri"/>
          <w:lang w:eastAsia="de-DE"/>
        </w:rPr>
        <w:t>GeR</w:t>
      </w:r>
      <w:proofErr w:type="spellEnd"/>
      <w:r w:rsidRPr="006173AC">
        <w:rPr>
          <w:rFonts w:ascii="Calibri" w:eastAsia="Times New Roman" w:hAnsi="Calibri" w:cs="Calibri"/>
          <w:lang w:eastAsia="de-DE"/>
        </w:rPr>
        <w:t>) gewährleistet und erleichtert den Abiturientinnen und Abiturienten somit den Zugang zu Hochschulen und in die</w:t>
      </w:r>
      <w:r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 xml:space="preserve">Berufswelt. </w:t>
      </w:r>
    </w:p>
    <w:p w:rsidR="006173AC" w:rsidRPr="006173AC" w:rsidRDefault="006173AC" w:rsidP="006173A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173AC">
        <w:rPr>
          <w:rFonts w:ascii="Calibri" w:eastAsia="Times New Roman" w:hAnsi="Calibri" w:cs="Calibri"/>
          <w:lang w:eastAsia="de-DE"/>
        </w:rPr>
        <w:t xml:space="preserve">Nicht zuletzt aufgrund der Lage der Schule innerhalb der </w:t>
      </w:r>
      <w:proofErr w:type="spellStart"/>
      <w:r w:rsidRPr="006173AC">
        <w:rPr>
          <w:rFonts w:ascii="Calibri" w:eastAsia="Times New Roman" w:hAnsi="Calibri" w:cs="Calibri"/>
          <w:lang w:eastAsia="de-DE"/>
        </w:rPr>
        <w:t>Euregio</w:t>
      </w:r>
      <w:proofErr w:type="spellEnd"/>
      <w:r w:rsidRPr="006173AC">
        <w:rPr>
          <w:rFonts w:ascii="Calibri" w:eastAsia="Times New Roman" w:hAnsi="Calibri" w:cs="Calibri"/>
          <w:lang w:eastAsia="de-DE"/>
        </w:rPr>
        <w:t xml:space="preserve"> sieht der Fremdsprachen</w:t>
      </w:r>
      <w:r w:rsidR="00D95E72">
        <w:rPr>
          <w:rFonts w:ascii="Calibri" w:eastAsia="Times New Roman" w:hAnsi="Calibri" w:cs="Calibri"/>
          <w:lang w:eastAsia="de-DE"/>
        </w:rPr>
        <w:t>-</w:t>
      </w:r>
      <w:r w:rsidRPr="006173AC">
        <w:rPr>
          <w:rFonts w:ascii="Calibri" w:eastAsia="Times New Roman" w:hAnsi="Calibri" w:cs="Calibri"/>
          <w:lang w:eastAsia="de-DE"/>
        </w:rPr>
        <w:t xml:space="preserve"> und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>damit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>auch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>der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6173AC">
        <w:rPr>
          <w:rFonts w:ascii="Calibri" w:eastAsia="Times New Roman" w:hAnsi="Calibri" w:cs="Calibri"/>
          <w:lang w:eastAsia="de-DE"/>
        </w:rPr>
        <w:t>Französischunterricht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>seine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>Aufgabe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>darin,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>die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6173AC">
        <w:rPr>
          <w:rFonts w:ascii="Calibri" w:eastAsia="Times New Roman" w:hAnsi="Calibri" w:cs="Calibri"/>
          <w:lang w:eastAsia="de-DE"/>
        </w:rPr>
        <w:t>Schülerinnen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>und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6173AC">
        <w:rPr>
          <w:rFonts w:ascii="Calibri" w:eastAsia="Times New Roman" w:hAnsi="Calibri" w:cs="Calibri"/>
          <w:lang w:eastAsia="de-DE"/>
        </w:rPr>
        <w:t>Schüler</w:t>
      </w:r>
      <w:proofErr w:type="spellEnd"/>
      <w:r w:rsidRPr="006173AC">
        <w:rPr>
          <w:rFonts w:ascii="Calibri" w:eastAsia="Times New Roman" w:hAnsi="Calibri" w:cs="Calibri"/>
          <w:lang w:eastAsia="de-DE"/>
        </w:rPr>
        <w:t xml:space="preserve"> auf ein Leben in einem zusammenwachsenden Europa und einer zunehmend globalisierten Welt vorzubereiten, u.a. durch die Unterstützung bei der Entwicklung individueller Mehrsprachigkeitsprofile</w:t>
      </w:r>
      <w:r w:rsidR="002E0698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>und</w:t>
      </w:r>
      <w:r w:rsidR="002E0698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>die</w:t>
      </w:r>
      <w:r w:rsidR="002E0698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>Ausbildung</w:t>
      </w:r>
      <w:r w:rsidR="002E0698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>der</w:t>
      </w:r>
      <w:r w:rsidR="002E0698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>interkulturellen</w:t>
      </w:r>
      <w:r w:rsidR="002E0698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6173AC">
        <w:rPr>
          <w:rFonts w:ascii="Calibri" w:eastAsia="Times New Roman" w:hAnsi="Calibri" w:cs="Calibri"/>
          <w:lang w:eastAsia="de-DE"/>
        </w:rPr>
        <w:t>Handlungsfähigkeit</w:t>
      </w:r>
      <w:proofErr w:type="spellEnd"/>
      <w:r w:rsidRPr="006173AC">
        <w:rPr>
          <w:rFonts w:ascii="Calibri" w:eastAsia="Times New Roman" w:hAnsi="Calibri" w:cs="Calibri"/>
          <w:lang w:eastAsia="de-DE"/>
        </w:rPr>
        <w:t xml:space="preserve">. </w:t>
      </w:r>
    </w:p>
    <w:p w:rsidR="006173AC" w:rsidRPr="006173AC" w:rsidRDefault="006173AC" w:rsidP="006173A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173AC">
        <w:rPr>
          <w:rFonts w:ascii="Calibri" w:eastAsia="Times New Roman" w:hAnsi="Calibri" w:cs="Calibri"/>
          <w:lang w:eastAsia="de-DE"/>
        </w:rPr>
        <w:t xml:space="preserve">In diesem Zusammenhang hat die Teilnahme der Schülerinnen und Schüler am jährlich stattfindenden Austausch mit einem </w:t>
      </w:r>
      <w:proofErr w:type="spellStart"/>
      <w:r w:rsidRPr="006173AC">
        <w:rPr>
          <w:rFonts w:ascii="Calibri" w:eastAsia="Times New Roman" w:hAnsi="Calibri" w:cs="Calibri"/>
          <w:lang w:eastAsia="de-DE"/>
        </w:rPr>
        <w:t>Collège</w:t>
      </w:r>
      <w:proofErr w:type="spellEnd"/>
      <w:r w:rsidR="002E0698">
        <w:rPr>
          <w:rFonts w:ascii="Calibri" w:eastAsia="Times New Roman" w:hAnsi="Calibri" w:cs="Calibri"/>
          <w:lang w:eastAsia="de-DE"/>
        </w:rPr>
        <w:t>/</w:t>
      </w:r>
      <w:proofErr w:type="spellStart"/>
      <w:r w:rsidR="002E0698">
        <w:rPr>
          <w:rFonts w:ascii="Calibri" w:eastAsia="Times New Roman" w:hAnsi="Calibri" w:cs="Calibri"/>
          <w:lang w:eastAsia="de-DE"/>
        </w:rPr>
        <w:t>Lycée</w:t>
      </w:r>
      <w:proofErr w:type="spellEnd"/>
      <w:r w:rsidRPr="006173AC">
        <w:rPr>
          <w:rFonts w:ascii="Calibri" w:eastAsia="Times New Roman" w:hAnsi="Calibri" w:cs="Calibri"/>
          <w:lang w:eastAsia="de-DE"/>
        </w:rPr>
        <w:t xml:space="preserve"> in St. Omer (Nordfrankreich) einen hohen Stellenwert, da diese dazu beiträgt, Vorurteile abzubauen sowie Völkerverständigung und Toleranz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>zu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="008B724F" w:rsidRPr="006173AC">
        <w:rPr>
          <w:rFonts w:ascii="Calibri" w:eastAsia="Times New Roman" w:hAnsi="Calibri" w:cs="Calibri"/>
          <w:lang w:eastAsia="de-DE"/>
        </w:rPr>
        <w:t>verstärken</w:t>
      </w:r>
      <w:r w:rsidRPr="006173AC">
        <w:rPr>
          <w:rFonts w:ascii="Calibri" w:eastAsia="Times New Roman" w:hAnsi="Calibri" w:cs="Calibri"/>
          <w:lang w:eastAsia="de-DE"/>
        </w:rPr>
        <w:t xml:space="preserve">. </w:t>
      </w:r>
      <w:r w:rsidR="002E0698">
        <w:rPr>
          <w:rFonts w:ascii="Calibri" w:eastAsia="Times New Roman" w:hAnsi="Calibri" w:cs="Calibri"/>
          <w:lang w:eastAsia="de-DE"/>
        </w:rPr>
        <w:t xml:space="preserve">Seit März 2017 gibt es weiterhin die Möglichkeit, an einem Austausch mit dem </w:t>
      </w:r>
      <w:proofErr w:type="spellStart"/>
      <w:r w:rsidR="002E0698">
        <w:rPr>
          <w:rFonts w:ascii="Calibri" w:eastAsia="Times New Roman" w:hAnsi="Calibri" w:cs="Calibri"/>
          <w:lang w:eastAsia="de-DE"/>
        </w:rPr>
        <w:t>Lycée</w:t>
      </w:r>
      <w:proofErr w:type="spellEnd"/>
      <w:r w:rsidR="002E0698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2E0698">
        <w:rPr>
          <w:rFonts w:ascii="Calibri" w:eastAsia="Times New Roman" w:hAnsi="Calibri" w:cs="Calibri"/>
          <w:lang w:eastAsia="de-DE"/>
        </w:rPr>
        <w:t>technique</w:t>
      </w:r>
      <w:proofErr w:type="spellEnd"/>
      <w:r w:rsidR="002E0698">
        <w:rPr>
          <w:rFonts w:ascii="Calibri" w:eastAsia="Times New Roman" w:hAnsi="Calibri" w:cs="Calibri"/>
          <w:lang w:eastAsia="de-DE"/>
        </w:rPr>
        <w:t xml:space="preserve"> Blaise Pascal in Rouen teilzunehmen. Es handelt sich hierbei um ein gemeinsames Projekt mit dem Nachbargymnasium, dem </w:t>
      </w:r>
      <w:proofErr w:type="spellStart"/>
      <w:r w:rsidR="002E0698">
        <w:rPr>
          <w:rFonts w:ascii="Calibri" w:eastAsia="Times New Roman" w:hAnsi="Calibri" w:cs="Calibri"/>
          <w:lang w:eastAsia="de-DE"/>
        </w:rPr>
        <w:t>Leopoldinum</w:t>
      </w:r>
      <w:proofErr w:type="spellEnd"/>
      <w:r w:rsidR="002E0698">
        <w:rPr>
          <w:rFonts w:ascii="Calibri" w:eastAsia="Times New Roman" w:hAnsi="Calibri" w:cs="Calibri"/>
          <w:lang w:eastAsia="de-DE"/>
        </w:rPr>
        <w:t>.</w:t>
      </w:r>
    </w:p>
    <w:p w:rsidR="006173AC" w:rsidRPr="006173AC" w:rsidRDefault="006173AC" w:rsidP="006173A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173AC">
        <w:rPr>
          <w:rFonts w:ascii="Calibri" w:eastAsia="Times New Roman" w:hAnsi="Calibri" w:cs="Calibri"/>
          <w:lang w:eastAsia="de-DE"/>
        </w:rPr>
        <w:t>Darüber hinaus erfahren einzelne Schülerinnen und Schüler aktive Unterstützung, wenn sie sich entschließen, als Gast an eine ausländische Schule zu gehen. Die Angebote des "Voltaire" Programms des Deutsch</w:t>
      </w:r>
      <w:r w:rsidR="008B724F">
        <w:rPr>
          <w:rFonts w:ascii="Calibri" w:eastAsia="Times New Roman" w:hAnsi="Calibri" w:cs="Calibri"/>
          <w:lang w:eastAsia="de-DE"/>
        </w:rPr>
        <w:t>-</w:t>
      </w:r>
      <w:r w:rsidRPr="006173AC">
        <w:rPr>
          <w:rFonts w:ascii="Calibri" w:eastAsia="Times New Roman" w:hAnsi="Calibri" w:cs="Calibri"/>
          <w:lang w:eastAsia="de-DE"/>
        </w:rPr>
        <w:t>Französischen Jugendwerkes werden regelmäßig wahrgenommen.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>Umgekehrt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>genießen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>jedes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>Jahr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6173AC">
        <w:rPr>
          <w:rFonts w:ascii="Calibri" w:eastAsia="Times New Roman" w:hAnsi="Calibri" w:cs="Calibri"/>
          <w:lang w:eastAsia="de-DE"/>
        </w:rPr>
        <w:t>Schülerinnen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>und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6173AC">
        <w:rPr>
          <w:rFonts w:ascii="Calibri" w:eastAsia="Times New Roman" w:hAnsi="Calibri" w:cs="Calibri"/>
          <w:lang w:eastAsia="de-DE"/>
        </w:rPr>
        <w:t>Schüler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>aus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>dem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>Ausland die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>Gastfreundschaft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>unserer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>Schule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6173AC">
        <w:rPr>
          <w:rFonts w:ascii="Calibri" w:eastAsia="Times New Roman" w:hAnsi="Calibri" w:cs="Calibri"/>
          <w:lang w:eastAsia="de-DE"/>
        </w:rPr>
        <w:t>für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>drei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>bis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6173AC">
        <w:rPr>
          <w:rFonts w:ascii="Calibri" w:eastAsia="Times New Roman" w:hAnsi="Calibri" w:cs="Calibri"/>
          <w:lang w:eastAsia="de-DE"/>
        </w:rPr>
        <w:t>zwölf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 xml:space="preserve">Monate. </w:t>
      </w:r>
    </w:p>
    <w:p w:rsidR="006173AC" w:rsidRPr="006173AC" w:rsidRDefault="006173AC" w:rsidP="006173A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173AC">
        <w:rPr>
          <w:rFonts w:ascii="Calibri" w:eastAsia="Times New Roman" w:hAnsi="Calibri" w:cs="Calibri"/>
          <w:lang w:eastAsia="de-DE"/>
        </w:rPr>
        <w:t xml:space="preserve">Der </w:t>
      </w:r>
      <w:proofErr w:type="spellStart"/>
      <w:r w:rsidRPr="006173AC">
        <w:rPr>
          <w:rFonts w:ascii="Calibri" w:eastAsia="Times New Roman" w:hAnsi="Calibri" w:cs="Calibri"/>
          <w:lang w:eastAsia="de-DE"/>
        </w:rPr>
        <w:t>Französischunterricht</w:t>
      </w:r>
      <w:proofErr w:type="spellEnd"/>
      <w:r w:rsidRPr="006173AC">
        <w:rPr>
          <w:rFonts w:ascii="Calibri" w:eastAsia="Times New Roman" w:hAnsi="Calibri" w:cs="Calibri"/>
          <w:lang w:eastAsia="de-DE"/>
        </w:rPr>
        <w:t xml:space="preserve"> am Christian Dietrich Grabbe</w:t>
      </w:r>
      <w:r w:rsidR="008B724F">
        <w:rPr>
          <w:rFonts w:ascii="Calibri" w:eastAsia="Times New Roman" w:hAnsi="Calibri" w:cs="Calibri"/>
          <w:lang w:eastAsia="de-DE"/>
        </w:rPr>
        <w:t>-</w:t>
      </w:r>
      <w:r w:rsidRPr="006173AC">
        <w:rPr>
          <w:rFonts w:ascii="Calibri" w:eastAsia="Times New Roman" w:hAnsi="Calibri" w:cs="Calibri"/>
          <w:lang w:eastAsia="de-DE"/>
        </w:rPr>
        <w:t>Gymnasium leistet darüber hinaus Beiträge zum pädagogischen Konzept der Schule durch die stetige Arbeit an Konzepten zur Vermittlung von Lernstrategien und Lerntechniken, zum sozialen Lernen sowie zur individuellen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6173AC">
        <w:rPr>
          <w:rFonts w:ascii="Calibri" w:eastAsia="Times New Roman" w:hAnsi="Calibri" w:cs="Calibri"/>
          <w:lang w:eastAsia="de-DE"/>
        </w:rPr>
        <w:t>Förderung</w:t>
      </w:r>
      <w:proofErr w:type="spellEnd"/>
      <w:r w:rsidRPr="006173AC">
        <w:rPr>
          <w:rFonts w:ascii="Calibri" w:eastAsia="Times New Roman" w:hAnsi="Calibri" w:cs="Calibri"/>
          <w:lang w:eastAsia="de-DE"/>
        </w:rPr>
        <w:t xml:space="preserve">. </w:t>
      </w:r>
    </w:p>
    <w:p w:rsidR="006173AC" w:rsidRPr="006173AC" w:rsidRDefault="006173AC" w:rsidP="006173A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173AC">
        <w:rPr>
          <w:rFonts w:ascii="Calibri" w:eastAsia="Times New Roman" w:hAnsi="Calibri" w:cs="Calibri"/>
          <w:lang w:eastAsia="de-DE"/>
        </w:rPr>
        <w:t>Eine besondere Aufgabe kommt der Fachschaft Französisch bei der Beratung der Schülerinnen und Schüler und ihrer Eltern zur Wahl der zweiten Fremdsprache in Klasse 5</w:t>
      </w:r>
      <w:r w:rsidR="009C1C02">
        <w:rPr>
          <w:rFonts w:ascii="Calibri" w:eastAsia="Times New Roman" w:hAnsi="Calibri" w:cs="Calibri"/>
          <w:lang w:eastAsia="de-DE"/>
        </w:rPr>
        <w:t xml:space="preserve"> (6 bei Einführung von G 9) </w:t>
      </w:r>
      <w:r w:rsidRPr="006173AC">
        <w:rPr>
          <w:rFonts w:ascii="Calibri" w:eastAsia="Times New Roman" w:hAnsi="Calibri" w:cs="Calibri"/>
          <w:lang w:eastAsia="de-DE"/>
        </w:rPr>
        <w:t>bzw. zur Differenzierung ab Klasse 8</w:t>
      </w:r>
      <w:r w:rsidR="009C1C02">
        <w:rPr>
          <w:rFonts w:ascii="Calibri" w:eastAsia="Times New Roman" w:hAnsi="Calibri" w:cs="Calibri"/>
          <w:lang w:eastAsia="de-DE"/>
        </w:rPr>
        <w:t xml:space="preserve"> (9 bei Einführung von G 9) </w:t>
      </w:r>
      <w:r w:rsidRPr="006173AC">
        <w:rPr>
          <w:rFonts w:ascii="Calibri" w:eastAsia="Times New Roman" w:hAnsi="Calibri" w:cs="Calibri"/>
          <w:lang w:eastAsia="de-DE"/>
        </w:rPr>
        <w:t xml:space="preserve"> zu. Hierzu findet ein Informationsabend für die Eltern statt, auf dem die einzelnen Fächer vorgestellt werden und das Für und Wider der Entscheidung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6173AC">
        <w:rPr>
          <w:rFonts w:ascii="Calibri" w:eastAsia="Times New Roman" w:hAnsi="Calibri" w:cs="Calibri"/>
          <w:lang w:eastAsia="de-DE"/>
        </w:rPr>
        <w:t>erörtert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 xml:space="preserve">wird. </w:t>
      </w:r>
    </w:p>
    <w:p w:rsidR="006173AC" w:rsidRPr="006173AC" w:rsidRDefault="006173AC" w:rsidP="006173A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173AC">
        <w:rPr>
          <w:rFonts w:ascii="Calibri" w:eastAsia="Times New Roman" w:hAnsi="Calibri" w:cs="Calibri"/>
          <w:b/>
          <w:bCs/>
          <w:lang w:eastAsia="de-DE"/>
        </w:rPr>
        <w:t xml:space="preserve">Unterrichtsbedingungen </w:t>
      </w:r>
    </w:p>
    <w:p w:rsidR="006173AC" w:rsidRPr="006173AC" w:rsidRDefault="006173AC" w:rsidP="006173A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173AC">
        <w:rPr>
          <w:rFonts w:ascii="Calibri" w:eastAsia="Times New Roman" w:hAnsi="Calibri" w:cs="Calibri"/>
          <w:lang w:eastAsia="de-DE"/>
        </w:rPr>
        <w:t>Derzeit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>besuchen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>ca.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="002E0698">
        <w:rPr>
          <w:rFonts w:ascii="Calibri" w:eastAsia="Times New Roman" w:hAnsi="Calibri" w:cs="Calibri"/>
          <w:lang w:eastAsia="de-DE"/>
        </w:rPr>
        <w:t>900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6173AC">
        <w:rPr>
          <w:rFonts w:ascii="Calibri" w:eastAsia="Times New Roman" w:hAnsi="Calibri" w:cs="Calibri"/>
          <w:lang w:eastAsia="de-DE"/>
        </w:rPr>
        <w:t>Schülerinnen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>und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6173AC">
        <w:rPr>
          <w:rFonts w:ascii="Calibri" w:eastAsia="Times New Roman" w:hAnsi="Calibri" w:cs="Calibri"/>
          <w:lang w:eastAsia="de-DE"/>
        </w:rPr>
        <w:t>Schüler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>das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>Gymnasium,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>davon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6173AC">
        <w:rPr>
          <w:rFonts w:ascii="Calibri" w:eastAsia="Times New Roman" w:hAnsi="Calibri" w:cs="Calibri"/>
          <w:lang w:eastAsia="de-DE"/>
        </w:rPr>
        <w:t xml:space="preserve">ca. 220 die gymnasiale Oberstufe. Das Fach Französisch wird derzeit von </w:t>
      </w:r>
      <w:r w:rsidR="002E0698">
        <w:rPr>
          <w:rFonts w:ascii="Calibri" w:eastAsia="Times New Roman" w:hAnsi="Calibri" w:cs="Calibri"/>
          <w:lang w:eastAsia="de-DE"/>
        </w:rPr>
        <w:t>6</w:t>
      </w:r>
      <w:r w:rsidRPr="006173AC">
        <w:rPr>
          <w:rFonts w:ascii="Calibri" w:eastAsia="Times New Roman" w:hAnsi="Calibri" w:cs="Calibri"/>
          <w:lang w:eastAsia="de-DE"/>
        </w:rPr>
        <w:t xml:space="preserve"> Lehrkräften</w:t>
      </w:r>
      <w:r w:rsidR="002E0698">
        <w:rPr>
          <w:rFonts w:ascii="Calibri" w:eastAsia="Times New Roman" w:hAnsi="Calibri" w:cs="Calibri"/>
          <w:lang w:eastAsia="de-DE"/>
        </w:rPr>
        <w:t>, die zum Teil als Teilzeitkräfte arbeiten,</w:t>
      </w:r>
      <w:r w:rsidRPr="006173AC">
        <w:rPr>
          <w:rFonts w:ascii="Calibri" w:eastAsia="Times New Roman" w:hAnsi="Calibri" w:cs="Calibri"/>
          <w:lang w:eastAsia="de-DE"/>
        </w:rPr>
        <w:t xml:space="preserve"> unterrichtet. </w:t>
      </w:r>
    </w:p>
    <w:p w:rsidR="00BC2E3C" w:rsidRDefault="00BC2E3C" w:rsidP="00BC2E3C">
      <w:pPr>
        <w:pStyle w:val="StandardWeb"/>
      </w:pPr>
      <w:proofErr w:type="spellStart"/>
      <w:r>
        <w:rPr>
          <w:rFonts w:ascii="Calibri" w:hAnsi="Calibri" w:cs="Calibri"/>
        </w:rPr>
        <w:lastRenderedPageBreak/>
        <w:t>Französisch</w:t>
      </w:r>
      <w:proofErr w:type="spellEnd"/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kann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am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Christian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Dietrich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Grabbe</w:t>
      </w:r>
      <w:r w:rsidR="00D95E72">
        <w:rPr>
          <w:rFonts w:ascii="Calibri" w:hAnsi="Calibri" w:cs="Calibri"/>
        </w:rPr>
        <w:t>-</w:t>
      </w:r>
      <w:r>
        <w:rPr>
          <w:rFonts w:ascii="Calibri" w:hAnsi="Calibri" w:cs="Calibri"/>
        </w:rPr>
        <w:t>Gymnasium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ab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Klasse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6</w:t>
      </w:r>
      <w:r w:rsidR="009C1C02">
        <w:rPr>
          <w:rFonts w:ascii="Calibri" w:hAnsi="Calibri" w:cs="Calibri"/>
        </w:rPr>
        <w:t xml:space="preserve"> bzw. 7</w:t>
      </w:r>
      <w:r>
        <w:rPr>
          <w:rFonts w:ascii="Calibri" w:hAnsi="Calibri" w:cs="Calibri"/>
        </w:rPr>
        <w:t>,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Klasse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8</w:t>
      </w:r>
      <w:r w:rsidR="009C1C02">
        <w:rPr>
          <w:rFonts w:ascii="Calibri" w:hAnsi="Calibri" w:cs="Calibri"/>
        </w:rPr>
        <w:t xml:space="preserve"> bzw. 9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(WP2)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oder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(theoretisch)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als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neu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einsetzende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Fremdsprache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ab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der</w:t>
      </w:r>
      <w:r w:rsidR="008B724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Einführungsphase</w:t>
      </w:r>
      <w:proofErr w:type="spellEnd"/>
      <w:r>
        <w:rPr>
          <w:rFonts w:ascii="ArialMT" w:hAnsi="ArialMT"/>
          <w:position w:val="12"/>
          <w:sz w:val="16"/>
          <w:szCs w:val="16"/>
        </w:rPr>
        <w:t>1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erlernt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werden.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Die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Sprachenfolge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sieht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folgendermaßen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aus:</w:t>
      </w:r>
      <w:r w:rsidR="008B724F">
        <w:rPr>
          <w:rFonts w:ascii="Calibri" w:hAnsi="Calibri" w:cs="Calibri"/>
        </w:rPr>
        <w:t xml:space="preserve"> </w:t>
      </w:r>
    </w:p>
    <w:tbl>
      <w:tblPr>
        <w:tblW w:w="7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2919"/>
      </w:tblGrid>
      <w:tr w:rsidR="008D08A4" w:rsidRPr="00BC2E3C" w:rsidTr="008D08A4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E3C" w:rsidRPr="00BC2E3C" w:rsidRDefault="00BC2E3C" w:rsidP="00BC2E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 w:rsidRPr="00BC2E3C">
              <w:rPr>
                <w:rFonts w:ascii="Calibri" w:eastAsia="Times New Roman" w:hAnsi="Calibri" w:cs="Calibri"/>
                <w:lang w:eastAsia="de-DE"/>
              </w:rPr>
              <w:t>1.</w:t>
            </w:r>
            <w:r w:rsidR="008B724F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lang w:eastAsia="de-DE"/>
              </w:rPr>
              <w:t>Fremdsprache</w:t>
            </w:r>
            <w:r w:rsidR="008B724F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lang w:eastAsia="de-DE"/>
              </w:rPr>
              <w:t>ab</w:t>
            </w:r>
            <w:r w:rsidR="008B724F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lang w:eastAsia="de-DE"/>
              </w:rPr>
              <w:t>Klasse</w:t>
            </w:r>
            <w:r w:rsidR="008B724F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lang w:eastAsia="de-DE"/>
              </w:rPr>
              <w:t>5</w:t>
            </w:r>
            <w:r w:rsidR="008B724F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E3C" w:rsidRPr="00BC2E3C" w:rsidRDefault="00BC2E3C" w:rsidP="00C5080E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BC2E3C">
              <w:rPr>
                <w:rFonts w:ascii="Times New Roman" w:eastAsia="Times New Roman" w:hAnsi="Times New Roman" w:cs="Times New Roman"/>
                <w:lang w:eastAsia="de-DE"/>
              </w:rPr>
              <w:fldChar w:fldCharType="begin"/>
            </w:r>
            <w:r w:rsidRPr="00BC2E3C">
              <w:rPr>
                <w:rFonts w:ascii="Times New Roman" w:eastAsia="Times New Roman" w:hAnsi="Times New Roman" w:cs="Times New Roman"/>
                <w:lang w:eastAsia="de-DE"/>
              </w:rPr>
              <w:instrText xml:space="preserve"> INCLUDEPICTURE "/var/folders/hb/1wv5d6x10wb8pk9_t0gzrdsr0000gn/T/com.microsoft.Word/WebArchiveCopyPasteTempFiles/page4image4986112" \* MERGEFORMATINET </w:instrText>
            </w:r>
            <w:r w:rsidRPr="00BC2E3C">
              <w:rPr>
                <w:rFonts w:ascii="Times New Roman" w:eastAsia="Times New Roman" w:hAnsi="Times New Roman" w:cs="Times New Roman"/>
                <w:lang w:eastAsia="de-DE"/>
              </w:rPr>
              <w:fldChar w:fldCharType="separate"/>
            </w:r>
            <w:r w:rsidRPr="00BC2E3C">
              <w:rPr>
                <w:rFonts w:ascii="Times New Roman" w:eastAsia="Times New Roman" w:hAnsi="Times New Roman" w:cs="Times New Roman"/>
                <w:noProof/>
                <w:lang w:eastAsia="de-DE"/>
              </w:rPr>
              <w:drawing>
                <wp:inline distT="0" distB="0" distL="0" distR="0">
                  <wp:extent cx="12700" cy="12700"/>
                  <wp:effectExtent l="0" t="0" r="0" b="0"/>
                  <wp:docPr id="3" name="Grafik 3" descr="page4image4986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4image4986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E3C">
              <w:rPr>
                <w:rFonts w:ascii="Times New Roman" w:eastAsia="Times New Roman" w:hAnsi="Times New Roman" w:cs="Times New Roman"/>
                <w:lang w:eastAsia="de-DE"/>
              </w:rPr>
              <w:fldChar w:fldCharType="end"/>
            </w:r>
            <w:r w:rsidRPr="00BC2E3C">
              <w:rPr>
                <w:rFonts w:ascii="Calibri" w:eastAsia="Times New Roman" w:hAnsi="Calibri" w:cs="Calibri"/>
                <w:lang w:eastAsia="de-DE"/>
              </w:rPr>
              <w:t>Englisch</w:t>
            </w:r>
            <w:r w:rsidR="008B724F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</w:tr>
      <w:tr w:rsidR="008D08A4" w:rsidRPr="00BC2E3C" w:rsidTr="008D08A4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E3C" w:rsidRPr="00BC2E3C" w:rsidRDefault="00BC2E3C" w:rsidP="00BC2E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 w:rsidRPr="00BC2E3C">
              <w:rPr>
                <w:rFonts w:ascii="Calibri" w:eastAsia="Times New Roman" w:hAnsi="Calibri" w:cs="Calibri"/>
                <w:lang w:eastAsia="de-DE"/>
              </w:rPr>
              <w:t>2.</w:t>
            </w:r>
            <w:r w:rsidR="008B724F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lang w:eastAsia="de-DE"/>
              </w:rPr>
              <w:t>Fremdsprache</w:t>
            </w:r>
            <w:r w:rsidR="008B724F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lang w:eastAsia="de-DE"/>
              </w:rPr>
              <w:t>ab</w:t>
            </w:r>
            <w:r w:rsidR="008B724F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lang w:eastAsia="de-DE"/>
              </w:rPr>
              <w:t>Klasse</w:t>
            </w:r>
            <w:r w:rsidR="008B724F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lang w:eastAsia="de-DE"/>
              </w:rPr>
              <w:t>6</w:t>
            </w:r>
            <w:r w:rsidR="008B724F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="009C1C02">
              <w:rPr>
                <w:rFonts w:ascii="Calibri" w:eastAsia="Times New Roman" w:hAnsi="Calibri" w:cs="Calibri"/>
                <w:lang w:eastAsia="de-DE"/>
              </w:rPr>
              <w:t>/ 7 (G 9)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0E" w:rsidRDefault="00BC2E3C" w:rsidP="00C5080E">
            <w:pPr>
              <w:spacing w:before="100" w:beforeAutospacing="1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C2E3C">
              <w:rPr>
                <w:rFonts w:ascii="Calibri" w:eastAsia="Times New Roman" w:hAnsi="Calibri" w:cs="Calibri"/>
                <w:lang w:eastAsia="de-DE"/>
              </w:rPr>
              <w:t>Französisch</w:t>
            </w:r>
            <w:proofErr w:type="spellEnd"/>
            <w:r w:rsidR="008B724F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  <w:p w:rsidR="00BC2E3C" w:rsidRPr="00BC2E3C" w:rsidRDefault="00BC2E3C" w:rsidP="00C5080E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BC2E3C">
              <w:rPr>
                <w:rFonts w:ascii="Calibri" w:eastAsia="Times New Roman" w:hAnsi="Calibri" w:cs="Calibri"/>
                <w:lang w:eastAsia="de-DE"/>
              </w:rPr>
              <w:t>Latein</w:t>
            </w:r>
            <w:r w:rsidR="008B724F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</w:tr>
      <w:tr w:rsidR="008D08A4" w:rsidRPr="00BC2E3C" w:rsidTr="008D08A4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E3C" w:rsidRPr="00BC2E3C" w:rsidRDefault="00BC2E3C" w:rsidP="00BC2E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 w:rsidRPr="00BC2E3C">
              <w:rPr>
                <w:rFonts w:ascii="Calibri" w:eastAsia="Times New Roman" w:hAnsi="Calibri" w:cs="Calibri"/>
                <w:lang w:eastAsia="de-DE"/>
              </w:rPr>
              <w:t>Wahlpflichtbereich</w:t>
            </w:r>
            <w:r w:rsidR="008B724F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lang w:eastAsia="de-DE"/>
              </w:rPr>
              <w:t>ab</w:t>
            </w:r>
            <w:r w:rsidR="008B724F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lang w:eastAsia="de-DE"/>
              </w:rPr>
              <w:t>Klasse</w:t>
            </w:r>
            <w:r w:rsidR="008B724F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lang w:eastAsia="de-DE"/>
              </w:rPr>
              <w:t>8</w:t>
            </w:r>
            <w:r w:rsidR="008B724F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="009C1C02">
              <w:rPr>
                <w:rFonts w:ascii="Calibri" w:eastAsia="Times New Roman" w:hAnsi="Calibri" w:cs="Calibri"/>
                <w:lang w:eastAsia="de-DE"/>
              </w:rPr>
              <w:t xml:space="preserve">/ 9 (G </w:t>
            </w:r>
            <w:proofErr w:type="gramStart"/>
            <w:r w:rsidR="009C1C02">
              <w:rPr>
                <w:rFonts w:ascii="Calibri" w:eastAsia="Times New Roman" w:hAnsi="Calibri" w:cs="Calibri"/>
                <w:lang w:eastAsia="de-DE"/>
              </w:rPr>
              <w:t>9 )</w:t>
            </w:r>
            <w:proofErr w:type="gram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E3C" w:rsidRPr="00BC2E3C" w:rsidRDefault="00BC2E3C" w:rsidP="00C508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proofErr w:type="spellStart"/>
            <w:r w:rsidRPr="00BC2E3C">
              <w:rPr>
                <w:rFonts w:ascii="Calibri" w:eastAsia="Times New Roman" w:hAnsi="Calibri" w:cs="Calibri"/>
                <w:lang w:eastAsia="de-DE"/>
              </w:rPr>
              <w:t>Französisch</w:t>
            </w:r>
            <w:proofErr w:type="spellEnd"/>
            <w:r w:rsidR="008B724F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</w:tr>
      <w:tr w:rsidR="008D08A4" w:rsidRPr="00BC2E3C" w:rsidTr="008D08A4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8A4" w:rsidRDefault="00BC2E3C" w:rsidP="008D08A4">
            <w:pPr>
              <w:rPr>
                <w:rFonts w:ascii="Calibri" w:eastAsia="Times New Roman" w:hAnsi="Calibri" w:cs="Calibri"/>
                <w:lang w:eastAsia="de-DE"/>
              </w:rPr>
            </w:pPr>
            <w:r w:rsidRPr="00BC2E3C">
              <w:rPr>
                <w:rFonts w:ascii="Calibri" w:eastAsia="Times New Roman" w:hAnsi="Calibri" w:cs="Calibri"/>
                <w:lang w:eastAsia="de-DE"/>
              </w:rPr>
              <w:t>neu</w:t>
            </w:r>
            <w:r w:rsidR="008B724F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lang w:eastAsia="de-DE"/>
              </w:rPr>
              <w:t>einsetzende</w:t>
            </w:r>
            <w:r w:rsidR="008B724F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lang w:eastAsia="de-DE"/>
              </w:rPr>
              <w:t>Fremdsprache</w:t>
            </w:r>
            <w:r w:rsidR="008B724F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lang w:eastAsia="de-DE"/>
              </w:rPr>
              <w:t>ab</w:t>
            </w:r>
            <w:r w:rsidR="008B724F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lang w:eastAsia="de-DE"/>
              </w:rPr>
              <w:t>der</w:t>
            </w:r>
            <w:r w:rsidR="008B724F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  <w:p w:rsidR="00BC2E3C" w:rsidRPr="00BC2E3C" w:rsidRDefault="00BC2E3C" w:rsidP="008D08A4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proofErr w:type="spellStart"/>
            <w:r w:rsidRPr="00BC2E3C">
              <w:rPr>
                <w:rFonts w:ascii="Calibri" w:eastAsia="Times New Roman" w:hAnsi="Calibri" w:cs="Calibri"/>
                <w:lang w:eastAsia="de-DE"/>
              </w:rPr>
              <w:t>Einführungsphase</w:t>
            </w:r>
            <w:proofErr w:type="spellEnd"/>
            <w:r w:rsidR="008B724F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0E" w:rsidRDefault="00BC2E3C" w:rsidP="008D08A4">
            <w:pPr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BC2E3C">
              <w:rPr>
                <w:rFonts w:ascii="Calibri" w:eastAsia="Times New Roman" w:hAnsi="Calibri" w:cs="Calibri"/>
                <w:lang w:eastAsia="de-DE"/>
              </w:rPr>
              <w:t>Französisch</w:t>
            </w:r>
            <w:proofErr w:type="spellEnd"/>
            <w:r w:rsidR="008B724F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lang w:eastAsia="de-DE"/>
              </w:rPr>
              <w:t>(s.o.)</w:t>
            </w:r>
            <w:r w:rsidR="008B724F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  <w:p w:rsidR="00C5080E" w:rsidRDefault="00BC2E3C" w:rsidP="008D08A4">
            <w:pPr>
              <w:rPr>
                <w:rFonts w:ascii="Calibri" w:eastAsia="Times New Roman" w:hAnsi="Calibri" w:cs="Calibri"/>
                <w:lang w:eastAsia="de-DE"/>
              </w:rPr>
            </w:pPr>
            <w:r w:rsidRPr="00BC2E3C">
              <w:rPr>
                <w:rFonts w:ascii="Calibri" w:eastAsia="Times New Roman" w:hAnsi="Calibri" w:cs="Calibri"/>
                <w:lang w:eastAsia="de-DE"/>
              </w:rPr>
              <w:t>Latein</w:t>
            </w:r>
            <w:r w:rsidR="008B724F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  <w:p w:rsidR="00BC2E3C" w:rsidRPr="00BC2E3C" w:rsidRDefault="00BC2E3C" w:rsidP="008D08A4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BC2E3C">
              <w:rPr>
                <w:rFonts w:ascii="Calibri" w:eastAsia="Times New Roman" w:hAnsi="Calibri" w:cs="Calibri"/>
                <w:lang w:eastAsia="de-DE"/>
              </w:rPr>
              <w:t>Spanisch</w:t>
            </w:r>
            <w:r w:rsidR="008B724F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</w:tr>
    </w:tbl>
    <w:p w:rsidR="00FA541C" w:rsidRDefault="00FA541C">
      <w:pPr>
        <w:rPr>
          <w:vertAlign w:val="subscript"/>
        </w:rPr>
      </w:pPr>
    </w:p>
    <w:p w:rsidR="00BC2E3C" w:rsidRPr="00BC2E3C" w:rsidRDefault="00BC2E3C" w:rsidP="00BC2E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BC2E3C">
        <w:rPr>
          <w:rFonts w:ascii="Calibri" w:eastAsia="Times New Roman" w:hAnsi="Calibri" w:cs="Calibri"/>
          <w:lang w:eastAsia="de-DE"/>
        </w:rPr>
        <w:t>In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den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letzten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Jahren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hat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sich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das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Wahlverhalten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der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lang w:eastAsia="de-DE"/>
        </w:rPr>
        <w:t>Schülerinnen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und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lang w:eastAsia="de-DE"/>
        </w:rPr>
        <w:t>Schüler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in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der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Sekundarstufe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1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konstant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gezeigt,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so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dass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in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der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Regel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in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Klasse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6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zwei,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gelegentlich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sogar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3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parallele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lang w:eastAsia="de-DE"/>
        </w:rPr>
        <w:t>Französischkurse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mit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ca.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20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lang w:eastAsia="de-DE"/>
        </w:rPr>
        <w:t>Schülerinnen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und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lang w:eastAsia="de-DE"/>
        </w:rPr>
        <w:t>Schülern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eingerichtet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werden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konnten.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Im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WP2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="00D95E72">
        <w:rPr>
          <w:rFonts w:ascii="Calibri" w:eastAsia="Times New Roman" w:hAnsi="Calibri" w:cs="Calibri"/>
          <w:lang w:eastAsia="de-DE"/>
        </w:rPr>
        <w:t>-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Bereich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in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Klasse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8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kommt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lang w:eastAsia="de-DE"/>
        </w:rPr>
        <w:t>regelmäßig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ein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lang w:eastAsia="de-DE"/>
        </w:rPr>
        <w:t>Französischkurs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mit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ca.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10</w:t>
      </w:r>
      <w:r w:rsidR="00D95E72">
        <w:rPr>
          <w:rFonts w:ascii="Calibri" w:eastAsia="Times New Roman" w:hAnsi="Calibri" w:cs="Calibri"/>
          <w:lang w:eastAsia="de-DE"/>
        </w:rPr>
        <w:t>-</w:t>
      </w:r>
      <w:r w:rsidRPr="00BC2E3C">
        <w:rPr>
          <w:rFonts w:ascii="Calibri" w:eastAsia="Times New Roman" w:hAnsi="Calibri" w:cs="Calibri"/>
          <w:lang w:eastAsia="de-DE"/>
        </w:rPr>
        <w:t>15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lang w:eastAsia="de-DE"/>
        </w:rPr>
        <w:t>Schülerinnen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und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zustande.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Die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lang w:eastAsia="de-DE"/>
        </w:rPr>
        <w:t>Anwahlen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lang w:eastAsia="de-DE"/>
        </w:rPr>
        <w:t>für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Grundkurse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der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lang w:eastAsia="de-DE"/>
        </w:rPr>
        <w:t>fortgeführten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Fremdsprache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sind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lang w:eastAsia="de-DE"/>
        </w:rPr>
        <w:t>zahlenmäßig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geringer,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jedoch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lang w:eastAsia="de-DE"/>
        </w:rPr>
        <w:t>über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die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Jahre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konstant,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sodass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in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der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Q</w:t>
      </w:r>
      <w:r w:rsidR="00D95E72">
        <w:rPr>
          <w:rFonts w:ascii="Calibri" w:eastAsia="Times New Roman" w:hAnsi="Calibri" w:cs="Calibri"/>
          <w:lang w:eastAsia="de-DE"/>
        </w:rPr>
        <w:t>-</w:t>
      </w:r>
      <w:r w:rsidRPr="00BC2E3C">
        <w:rPr>
          <w:rFonts w:ascii="Calibri" w:eastAsia="Times New Roman" w:hAnsi="Calibri" w:cs="Calibri"/>
          <w:lang w:eastAsia="de-DE"/>
        </w:rPr>
        <w:t>Phase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mindestens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ein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Grundkurs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mit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ca.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15</w:t>
      </w:r>
      <w:r w:rsidR="00D95E72">
        <w:rPr>
          <w:rFonts w:ascii="Calibri" w:eastAsia="Times New Roman" w:hAnsi="Calibri" w:cs="Calibri"/>
          <w:lang w:eastAsia="de-DE"/>
        </w:rPr>
        <w:t>-</w:t>
      </w:r>
      <w:r w:rsidRPr="00BC2E3C">
        <w:rPr>
          <w:rFonts w:ascii="Calibri" w:eastAsia="Times New Roman" w:hAnsi="Calibri" w:cs="Calibri"/>
          <w:lang w:eastAsia="de-DE"/>
        </w:rPr>
        <w:t>20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lang w:eastAsia="de-DE"/>
        </w:rPr>
        <w:t>Schülerinnen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und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lang w:eastAsia="de-DE"/>
        </w:rPr>
        <w:t>Schülern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existiert.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Ebenso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war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die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Einrichtung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eines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Leistungskurses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in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den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letzten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Jahren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traditionell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und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in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lang w:eastAsia="de-DE"/>
        </w:rPr>
        <w:t>regelmäßiger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Kooperation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mit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den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beiden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Nachbargymnasien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in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Detmold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lang w:eastAsia="de-DE"/>
        </w:rPr>
        <w:t>möglich</w:t>
      </w:r>
      <w:proofErr w:type="spellEnd"/>
      <w:r w:rsidRPr="00BC2E3C">
        <w:rPr>
          <w:rFonts w:ascii="Calibri" w:eastAsia="Times New Roman" w:hAnsi="Calibri" w:cs="Calibri"/>
          <w:lang w:eastAsia="de-DE"/>
        </w:rPr>
        <w:t>.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 xml:space="preserve"> </w:t>
      </w:r>
    </w:p>
    <w:p w:rsidR="00BC2E3C" w:rsidRPr="00BC2E3C" w:rsidRDefault="00BC2E3C" w:rsidP="00BC2E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BC2E3C">
        <w:rPr>
          <w:rFonts w:ascii="Calibri" w:eastAsia="Times New Roman" w:hAnsi="Calibri" w:cs="Calibri"/>
          <w:b/>
          <w:bCs/>
          <w:lang w:eastAsia="de-DE"/>
        </w:rPr>
        <w:t>Arbeitsgruppen</w:t>
      </w:r>
      <w:r w:rsidR="008B724F">
        <w:rPr>
          <w:rFonts w:ascii="Calibri" w:eastAsia="Times New Roman" w:hAnsi="Calibri" w:cs="Calibri"/>
          <w:b/>
          <w:bCs/>
          <w:lang w:eastAsia="de-DE"/>
        </w:rPr>
        <w:t xml:space="preserve"> </w:t>
      </w:r>
    </w:p>
    <w:p w:rsidR="00BC2E3C" w:rsidRPr="00BC2E3C" w:rsidRDefault="00BC2E3C" w:rsidP="00BC2E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BC2E3C">
        <w:rPr>
          <w:rFonts w:ascii="Calibri" w:eastAsia="Times New Roman" w:hAnsi="Calibri" w:cs="Calibri"/>
          <w:lang w:eastAsia="de-DE"/>
        </w:rPr>
        <w:t>Das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Christian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Dietrich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Grabbe</w:t>
      </w:r>
      <w:r w:rsidR="008B724F">
        <w:rPr>
          <w:rFonts w:ascii="Calibri" w:eastAsia="Times New Roman" w:hAnsi="Calibri" w:cs="Calibri"/>
          <w:lang w:eastAsia="de-DE"/>
        </w:rPr>
        <w:t>-</w:t>
      </w:r>
      <w:r w:rsidRPr="00BC2E3C">
        <w:rPr>
          <w:rFonts w:ascii="Calibri" w:eastAsia="Times New Roman" w:hAnsi="Calibri" w:cs="Calibri"/>
          <w:lang w:eastAsia="de-DE"/>
        </w:rPr>
        <w:t>Gymnasium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bietet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seit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Jahren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eine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Arbeitsgruppe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zur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Vorbereitung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des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Erwerbs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verschiedener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Niveaustufen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des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lang w:eastAsia="de-DE"/>
        </w:rPr>
        <w:t>GeR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im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Rahmen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des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Sprachzertifikats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"DELF"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an.</w:t>
      </w:r>
      <w:r w:rsidR="008B724F">
        <w:rPr>
          <w:rFonts w:ascii="Calibri" w:eastAsia="Times New Roman" w:hAnsi="Calibri" w:cs="Calibri"/>
          <w:lang w:eastAsia="de-DE"/>
        </w:rPr>
        <w:t xml:space="preserve">  </w:t>
      </w:r>
    </w:p>
    <w:p w:rsidR="00BC2E3C" w:rsidRPr="00BC2E3C" w:rsidRDefault="00BC2E3C" w:rsidP="00BC2E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BC2E3C">
        <w:rPr>
          <w:rFonts w:ascii="Calibri" w:eastAsia="Times New Roman" w:hAnsi="Calibri" w:cs="Calibri"/>
          <w:b/>
          <w:bCs/>
          <w:lang w:eastAsia="de-DE"/>
        </w:rPr>
        <w:t>Kooperationen</w:t>
      </w:r>
      <w:r w:rsidR="008B724F">
        <w:rPr>
          <w:rFonts w:ascii="Calibri" w:eastAsia="Times New Roman" w:hAnsi="Calibri" w:cs="Calibri"/>
          <w:b/>
          <w:bCs/>
          <w:lang w:eastAsia="de-DE"/>
        </w:rPr>
        <w:t xml:space="preserve"> </w:t>
      </w:r>
      <w:r w:rsidRPr="00BC2E3C">
        <w:rPr>
          <w:rFonts w:ascii="Calibri" w:eastAsia="Times New Roman" w:hAnsi="Calibri" w:cs="Calibri"/>
          <w:b/>
          <w:bCs/>
          <w:lang w:eastAsia="de-DE"/>
        </w:rPr>
        <w:t>mit</w:t>
      </w:r>
      <w:r w:rsidR="008B724F">
        <w:rPr>
          <w:rFonts w:ascii="Calibri" w:eastAsia="Times New Roman" w:hAnsi="Calibri" w:cs="Calibri"/>
          <w:b/>
          <w:bCs/>
          <w:lang w:eastAsia="de-DE"/>
        </w:rPr>
        <w:t xml:space="preserve"> </w:t>
      </w:r>
      <w:r w:rsidRPr="00BC2E3C">
        <w:rPr>
          <w:rFonts w:ascii="Calibri" w:eastAsia="Times New Roman" w:hAnsi="Calibri" w:cs="Calibri"/>
          <w:b/>
          <w:bCs/>
          <w:lang w:eastAsia="de-DE"/>
        </w:rPr>
        <w:t>außerschulischen</w:t>
      </w:r>
      <w:r w:rsidR="008B724F">
        <w:rPr>
          <w:rFonts w:ascii="Calibri" w:eastAsia="Times New Roman" w:hAnsi="Calibri" w:cs="Calibri"/>
          <w:b/>
          <w:bCs/>
          <w:lang w:eastAsia="de-DE"/>
        </w:rPr>
        <w:t xml:space="preserve"> </w:t>
      </w:r>
      <w:r w:rsidRPr="00BC2E3C">
        <w:rPr>
          <w:rFonts w:ascii="Calibri" w:eastAsia="Times New Roman" w:hAnsi="Calibri" w:cs="Calibri"/>
          <w:b/>
          <w:bCs/>
          <w:lang w:eastAsia="de-DE"/>
        </w:rPr>
        <w:t>Partnern</w:t>
      </w:r>
      <w:r w:rsidR="008B724F">
        <w:rPr>
          <w:rFonts w:ascii="Calibri" w:eastAsia="Times New Roman" w:hAnsi="Calibri" w:cs="Calibri"/>
          <w:b/>
          <w:bCs/>
          <w:lang w:eastAsia="de-DE"/>
        </w:rPr>
        <w:t xml:space="preserve"> </w:t>
      </w:r>
      <w:r w:rsidRPr="00BC2E3C">
        <w:rPr>
          <w:rFonts w:ascii="Calibri" w:eastAsia="Times New Roman" w:hAnsi="Calibri" w:cs="Calibri"/>
          <w:b/>
          <w:bCs/>
          <w:lang w:eastAsia="de-DE"/>
        </w:rPr>
        <w:t>/</w:t>
      </w:r>
      <w:r w:rsidR="008B724F">
        <w:rPr>
          <w:rFonts w:ascii="Calibri" w:eastAsia="Times New Roman" w:hAnsi="Calibri" w:cs="Calibri"/>
          <w:b/>
          <w:bCs/>
          <w:lang w:eastAsia="de-DE"/>
        </w:rPr>
        <w:t xml:space="preserve"> </w:t>
      </w:r>
      <w:r w:rsidRPr="00BC2E3C">
        <w:rPr>
          <w:rFonts w:ascii="Calibri" w:eastAsia="Times New Roman" w:hAnsi="Calibri" w:cs="Calibri"/>
          <w:b/>
          <w:bCs/>
          <w:lang w:eastAsia="de-DE"/>
        </w:rPr>
        <w:t>fachbezogene</w:t>
      </w:r>
      <w:r w:rsidR="008B724F">
        <w:rPr>
          <w:rFonts w:ascii="Calibri" w:eastAsia="Times New Roman" w:hAnsi="Calibri" w:cs="Calibri"/>
          <w:b/>
          <w:bCs/>
          <w:lang w:eastAsia="de-DE"/>
        </w:rPr>
        <w:t xml:space="preserve"> </w:t>
      </w:r>
      <w:r w:rsidRPr="00BC2E3C">
        <w:rPr>
          <w:rFonts w:ascii="Calibri" w:eastAsia="Times New Roman" w:hAnsi="Calibri" w:cs="Calibri"/>
          <w:b/>
          <w:bCs/>
          <w:lang w:eastAsia="de-DE"/>
        </w:rPr>
        <w:t>Veranstaltungen</w:t>
      </w:r>
      <w:r w:rsidR="008B724F">
        <w:rPr>
          <w:rFonts w:ascii="Calibri" w:eastAsia="Times New Roman" w:hAnsi="Calibri" w:cs="Calibri"/>
          <w:b/>
          <w:bCs/>
          <w:lang w:eastAsia="de-DE"/>
        </w:rPr>
        <w:t xml:space="preserve"> </w:t>
      </w:r>
    </w:p>
    <w:p w:rsidR="00BC2E3C" w:rsidRPr="00BC2E3C" w:rsidRDefault="00BC2E3C" w:rsidP="00BC2E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BC2E3C">
        <w:rPr>
          <w:rFonts w:ascii="Calibri" w:eastAsia="Times New Roman" w:hAnsi="Calibri" w:cs="Calibri"/>
          <w:lang w:eastAsia="de-DE"/>
        </w:rPr>
        <w:t>In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Vorbereitung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auf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die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Wahl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der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zweiten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Fremdsprache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in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Klasse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="009C1C02">
        <w:rPr>
          <w:rFonts w:ascii="Calibri" w:eastAsia="Times New Roman" w:hAnsi="Calibri" w:cs="Calibri"/>
          <w:lang w:eastAsia="de-DE"/>
        </w:rPr>
        <w:t>7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lang w:eastAsia="de-DE"/>
        </w:rPr>
        <w:t>lädt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die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Fachschaft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lang w:eastAsia="de-DE"/>
        </w:rPr>
        <w:t>Französisch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einmal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pro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Schuljahr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das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i/>
          <w:iCs/>
          <w:lang w:eastAsia="de-DE"/>
        </w:rPr>
        <w:t>France</w:t>
      </w:r>
      <w:r w:rsidR="00494561">
        <w:rPr>
          <w:rFonts w:ascii="Calibri" w:eastAsia="Times New Roman" w:hAnsi="Calibri" w:cs="Calibri"/>
          <w:i/>
          <w:iCs/>
          <w:lang w:eastAsia="de-DE"/>
        </w:rPr>
        <w:t xml:space="preserve"> </w:t>
      </w:r>
      <w:r w:rsidRPr="00BC2E3C">
        <w:rPr>
          <w:rFonts w:ascii="Calibri" w:eastAsia="Times New Roman" w:hAnsi="Calibri" w:cs="Calibri"/>
          <w:i/>
          <w:iCs/>
          <w:lang w:eastAsia="de-DE"/>
        </w:rPr>
        <w:t xml:space="preserve"> Mobil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an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die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Schule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ein,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um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den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lang w:eastAsia="de-DE"/>
        </w:rPr>
        <w:t>Schülerinnen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und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lang w:eastAsia="de-DE"/>
        </w:rPr>
        <w:t>Schülern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der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Klasse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="009C1C02">
        <w:rPr>
          <w:rFonts w:ascii="Calibri" w:eastAsia="Times New Roman" w:hAnsi="Calibri" w:cs="Calibri"/>
          <w:lang w:eastAsia="de-DE"/>
        </w:rPr>
        <w:t>6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einen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ersten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spielerischen,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motivierenden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Kontakt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mit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der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Fremdsprache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zu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lang w:eastAsia="de-DE"/>
        </w:rPr>
        <w:t>ermöglichen</w:t>
      </w:r>
      <w:proofErr w:type="spellEnd"/>
      <w:r w:rsidRPr="00BC2E3C">
        <w:rPr>
          <w:rFonts w:ascii="Calibri" w:eastAsia="Times New Roman" w:hAnsi="Calibri" w:cs="Calibri"/>
          <w:lang w:eastAsia="de-DE"/>
        </w:rPr>
        <w:t>.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Die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Oberstufenkurse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aus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EF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und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Qualifikationsphase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nehmen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nach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lang w:eastAsia="de-DE"/>
        </w:rPr>
        <w:t>Möglichkeit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und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in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Absprache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der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jeweiligen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Fachlehrer/innen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lang w:eastAsia="de-DE"/>
        </w:rPr>
        <w:t>jährlich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am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Internetteamwettbewerb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des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i/>
          <w:iCs/>
          <w:lang w:eastAsia="de-DE"/>
        </w:rPr>
        <w:t>Institut</w:t>
      </w:r>
      <w:r w:rsidR="008B724F">
        <w:rPr>
          <w:rFonts w:ascii="Calibri" w:eastAsia="Times New Roman" w:hAnsi="Calibri" w:cs="Calibri"/>
          <w:i/>
          <w:iCs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i/>
          <w:iCs/>
          <w:lang w:eastAsia="de-DE"/>
        </w:rPr>
        <w:t>Français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teil.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 xml:space="preserve"> </w:t>
      </w:r>
    </w:p>
    <w:p w:rsidR="00BC2E3C" w:rsidRDefault="00BC2E3C" w:rsidP="00BC2E3C">
      <w:pPr>
        <w:spacing w:before="100" w:beforeAutospacing="1" w:after="100" w:afterAutospacing="1"/>
        <w:rPr>
          <w:rFonts w:ascii="Calibri" w:eastAsia="Times New Roman" w:hAnsi="Calibri" w:cs="Calibri"/>
          <w:lang w:eastAsia="de-DE"/>
        </w:rPr>
      </w:pPr>
      <w:r w:rsidRPr="00BC2E3C">
        <w:rPr>
          <w:rFonts w:ascii="Calibri" w:eastAsia="Times New Roman" w:hAnsi="Calibri" w:cs="Calibri"/>
          <w:lang w:eastAsia="de-DE"/>
        </w:rPr>
        <w:t>Außerdem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besuchen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die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Kolleginnen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und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Kollegen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nach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lang w:eastAsia="de-DE"/>
        </w:rPr>
        <w:t>Möglichkeit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mit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ihren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Lerngruppen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lang w:eastAsia="de-DE"/>
        </w:rPr>
        <w:t>französische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Filmvorstellungen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lang w:eastAsia="de-DE"/>
        </w:rPr>
        <w:t>anlässlich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der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lang w:eastAsia="de-DE"/>
        </w:rPr>
        <w:t>jährlich</w:t>
      </w:r>
      <w:proofErr w:type="spellEnd"/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>stattfindenden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i/>
          <w:iCs/>
          <w:lang w:eastAsia="de-DE"/>
        </w:rPr>
        <w:t>Cinéfête</w:t>
      </w:r>
      <w:proofErr w:type="spellEnd"/>
      <w:r w:rsidRPr="00BC2E3C">
        <w:rPr>
          <w:rFonts w:ascii="Calibri" w:eastAsia="Times New Roman" w:hAnsi="Calibri" w:cs="Calibri"/>
          <w:lang w:eastAsia="de-DE"/>
        </w:rPr>
        <w:t>.</w:t>
      </w:r>
      <w:r w:rsidR="008B724F">
        <w:rPr>
          <w:rFonts w:ascii="Calibri" w:eastAsia="Times New Roman" w:hAnsi="Calibri" w:cs="Calibri"/>
          <w:lang w:eastAsia="de-DE"/>
        </w:rPr>
        <w:t xml:space="preserve"> </w:t>
      </w:r>
      <w:r w:rsidRPr="00BC2E3C">
        <w:rPr>
          <w:rFonts w:ascii="Calibri" w:eastAsia="Times New Roman" w:hAnsi="Calibri" w:cs="Calibri"/>
          <w:lang w:eastAsia="de-DE"/>
        </w:rPr>
        <w:t xml:space="preserve"> </w:t>
      </w:r>
    </w:p>
    <w:p w:rsidR="008D08A4" w:rsidRDefault="008D08A4" w:rsidP="00BC2E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</w:p>
    <w:p w:rsidR="006D5227" w:rsidRDefault="006D5227" w:rsidP="00BC2E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</w:p>
    <w:p w:rsidR="006D5227" w:rsidRPr="00BC2E3C" w:rsidRDefault="006D5227" w:rsidP="00BC2E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</w:p>
    <w:p w:rsidR="008D08A4" w:rsidRDefault="008D08A4" w:rsidP="008D08A4">
      <w:pPr>
        <w:tabs>
          <w:tab w:val="right" w:leader="underscore" w:pos="3402"/>
        </w:tabs>
        <w:spacing w:before="100" w:beforeAutospacing="1" w:after="100" w:afterAutospacing="1"/>
        <w:rPr>
          <w:rFonts w:ascii="ArialMT" w:eastAsia="Times New Roman" w:hAnsi="ArialMT" w:cs="Times New Roman"/>
          <w:sz w:val="16"/>
          <w:szCs w:val="16"/>
          <w:lang w:eastAsia="de-DE"/>
        </w:rPr>
      </w:pPr>
      <w:r>
        <w:rPr>
          <w:rFonts w:ascii="ArialMT" w:eastAsia="Times New Roman" w:hAnsi="ArialMT" w:cs="Times New Roman"/>
          <w:sz w:val="16"/>
          <w:szCs w:val="16"/>
          <w:lang w:eastAsia="de-DE"/>
        </w:rPr>
        <w:tab/>
      </w:r>
    </w:p>
    <w:p w:rsidR="006D5227" w:rsidRPr="002E0698" w:rsidRDefault="00BC2E3C" w:rsidP="002E069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BC2E3C">
        <w:rPr>
          <w:rFonts w:ascii="ArialMT" w:eastAsia="Times New Roman" w:hAnsi="ArialMT" w:cs="Times New Roman"/>
          <w:sz w:val="16"/>
          <w:szCs w:val="16"/>
          <w:lang w:eastAsia="de-DE"/>
        </w:rPr>
        <w:t xml:space="preserve">1 </w:t>
      </w:r>
      <w:r w:rsidRPr="00BC2E3C">
        <w:rPr>
          <w:rFonts w:ascii="ArialMT" w:eastAsia="Times New Roman" w:hAnsi="ArialMT" w:cs="Times New Roman"/>
          <w:sz w:val="18"/>
          <w:szCs w:val="18"/>
          <w:lang w:eastAsia="de-DE"/>
        </w:rPr>
        <w:t xml:space="preserve">Der Kurs f1gk (neueinsetzend) ist mangels </w:t>
      </w:r>
      <w:proofErr w:type="spellStart"/>
      <w:r w:rsidRPr="00BC2E3C">
        <w:rPr>
          <w:rFonts w:ascii="ArialMT" w:eastAsia="Times New Roman" w:hAnsi="ArialMT" w:cs="Times New Roman"/>
          <w:sz w:val="18"/>
          <w:szCs w:val="18"/>
          <w:lang w:eastAsia="de-DE"/>
        </w:rPr>
        <w:t>Schülerinteresse</w:t>
      </w:r>
      <w:proofErr w:type="spellEnd"/>
      <w:r w:rsidRPr="00BC2E3C">
        <w:rPr>
          <w:rFonts w:ascii="ArialMT" w:eastAsia="Times New Roman" w:hAnsi="ArialMT" w:cs="Times New Roman"/>
          <w:sz w:val="18"/>
          <w:szCs w:val="18"/>
          <w:lang w:eastAsia="de-DE"/>
        </w:rPr>
        <w:t xml:space="preserve"> und geringer Wahl in den letzten Jahren durchweg nicht zustande gekommen, nicht </w:t>
      </w:r>
      <w:proofErr w:type="gramStart"/>
      <w:r w:rsidRPr="00BC2E3C">
        <w:rPr>
          <w:rFonts w:ascii="ArialMT" w:eastAsia="Times New Roman" w:hAnsi="ArialMT" w:cs="Times New Roman"/>
          <w:sz w:val="18"/>
          <w:szCs w:val="18"/>
          <w:lang w:eastAsia="de-DE"/>
        </w:rPr>
        <w:t>zuletzt</w:t>
      </w:r>
      <w:proofErr w:type="gramEnd"/>
      <w:r w:rsidRPr="00BC2E3C">
        <w:rPr>
          <w:rFonts w:ascii="ArialMT" w:eastAsia="Times New Roman" w:hAnsi="ArialMT" w:cs="Times New Roman"/>
          <w:sz w:val="18"/>
          <w:szCs w:val="18"/>
          <w:lang w:eastAsia="de-DE"/>
        </w:rPr>
        <w:t xml:space="preserve"> weil sich das Fach Spanisch als neueinsetzende Fremdsprache stark etabliert hat. Die Fachgruppe </w:t>
      </w:r>
      <w:proofErr w:type="spellStart"/>
      <w:r w:rsidRPr="00BC2E3C">
        <w:rPr>
          <w:rFonts w:ascii="ArialMT" w:eastAsia="Times New Roman" w:hAnsi="ArialMT" w:cs="Times New Roman"/>
          <w:sz w:val="18"/>
          <w:szCs w:val="18"/>
          <w:lang w:eastAsia="de-DE"/>
        </w:rPr>
        <w:t>schätzt</w:t>
      </w:r>
      <w:proofErr w:type="spellEnd"/>
      <w:r w:rsidRPr="00BC2E3C">
        <w:rPr>
          <w:rFonts w:ascii="ArialMT" w:eastAsia="Times New Roman" w:hAnsi="ArialMT" w:cs="Times New Roman"/>
          <w:sz w:val="18"/>
          <w:szCs w:val="18"/>
          <w:lang w:eastAsia="de-DE"/>
        </w:rPr>
        <w:t xml:space="preserve"> die Wahrscheinlichkeit des </w:t>
      </w:r>
      <w:proofErr w:type="spellStart"/>
      <w:r w:rsidRPr="00BC2E3C">
        <w:rPr>
          <w:rFonts w:ascii="ArialMT" w:eastAsia="Times New Roman" w:hAnsi="ArialMT" w:cs="Times New Roman"/>
          <w:sz w:val="18"/>
          <w:szCs w:val="18"/>
          <w:lang w:eastAsia="de-DE"/>
        </w:rPr>
        <w:t>Überlebens</w:t>
      </w:r>
      <w:proofErr w:type="spellEnd"/>
      <w:r w:rsidRPr="00BC2E3C">
        <w:rPr>
          <w:rFonts w:ascii="ArialMT" w:eastAsia="Times New Roman" w:hAnsi="ArialMT" w:cs="Times New Roman"/>
          <w:sz w:val="18"/>
          <w:szCs w:val="18"/>
          <w:lang w:eastAsia="de-DE"/>
        </w:rPr>
        <w:t xml:space="preserve"> dieses Kurses aufgrund der Wahlbedingungen und </w:t>
      </w:r>
      <w:proofErr w:type="spellStart"/>
      <w:r w:rsidRPr="00BC2E3C">
        <w:rPr>
          <w:rFonts w:ascii="ArialMT" w:eastAsia="Times New Roman" w:hAnsi="ArialMT" w:cs="Times New Roman"/>
          <w:sz w:val="18"/>
          <w:szCs w:val="18"/>
          <w:lang w:eastAsia="de-DE"/>
        </w:rPr>
        <w:t>Möglichkeiten</w:t>
      </w:r>
      <w:proofErr w:type="spellEnd"/>
      <w:r w:rsidRPr="00BC2E3C">
        <w:rPr>
          <w:rFonts w:ascii="ArialMT" w:eastAsia="Times New Roman" w:hAnsi="ArialMT" w:cs="Times New Roman"/>
          <w:sz w:val="18"/>
          <w:szCs w:val="18"/>
          <w:lang w:eastAsia="de-DE"/>
        </w:rPr>
        <w:t xml:space="preserve"> als sehr gering ein. Daher wird bis auf weiteres auf die Erstellung eines </w:t>
      </w:r>
      <w:proofErr w:type="spellStart"/>
      <w:r w:rsidRPr="00BC2E3C">
        <w:rPr>
          <w:rFonts w:ascii="ArialMT" w:eastAsia="Times New Roman" w:hAnsi="ArialMT" w:cs="Times New Roman"/>
          <w:sz w:val="18"/>
          <w:szCs w:val="18"/>
          <w:lang w:eastAsia="de-DE"/>
        </w:rPr>
        <w:t>SiLP</w:t>
      </w:r>
      <w:proofErr w:type="spellEnd"/>
      <w:r w:rsidRPr="00BC2E3C">
        <w:rPr>
          <w:rFonts w:ascii="ArialMT" w:eastAsia="Times New Roman" w:hAnsi="ArialMT" w:cs="Times New Roman"/>
          <w:sz w:val="18"/>
          <w:szCs w:val="18"/>
          <w:lang w:eastAsia="de-DE"/>
        </w:rPr>
        <w:t xml:space="preserve"> </w:t>
      </w:r>
      <w:proofErr w:type="spellStart"/>
      <w:r w:rsidRPr="00BC2E3C">
        <w:rPr>
          <w:rFonts w:ascii="ArialMT" w:eastAsia="Times New Roman" w:hAnsi="ArialMT" w:cs="Times New Roman"/>
          <w:sz w:val="18"/>
          <w:szCs w:val="18"/>
          <w:lang w:eastAsia="de-DE"/>
        </w:rPr>
        <w:t>für</w:t>
      </w:r>
      <w:proofErr w:type="spellEnd"/>
      <w:r w:rsidRPr="00BC2E3C">
        <w:rPr>
          <w:rFonts w:ascii="ArialMT" w:eastAsia="Times New Roman" w:hAnsi="ArialMT" w:cs="Times New Roman"/>
          <w:sz w:val="18"/>
          <w:szCs w:val="18"/>
          <w:lang w:eastAsia="de-DE"/>
        </w:rPr>
        <w:t xml:space="preserve"> diesen Kurs verzichtet. </w:t>
      </w:r>
      <w:r w:rsidR="006D5227">
        <w:rPr>
          <w:rFonts w:ascii="Calibri" w:hAnsi="Calibri" w:cs="Calibri"/>
          <w:b/>
          <w:bCs/>
          <w:sz w:val="28"/>
          <w:szCs w:val="28"/>
        </w:rPr>
        <w:br w:type="page"/>
      </w:r>
    </w:p>
    <w:p w:rsidR="00BC2E3C" w:rsidRDefault="00BC2E3C" w:rsidP="00BC2E3C">
      <w:pPr>
        <w:pStyle w:val="StandardWeb"/>
      </w:pPr>
      <w:r>
        <w:rPr>
          <w:rFonts w:ascii="Calibri" w:hAnsi="Calibri" w:cs="Calibri"/>
          <w:b/>
          <w:bCs/>
          <w:sz w:val="28"/>
          <w:szCs w:val="28"/>
        </w:rPr>
        <w:lastRenderedPageBreak/>
        <w:t>2</w:t>
      </w:r>
      <w:r w:rsidR="008D08A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>Entscheidungen</w:t>
      </w:r>
      <w:r w:rsidR="008B724F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zum</w:t>
      </w:r>
      <w:r w:rsidR="008B724F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Unterricht</w:t>
      </w:r>
      <w:r w:rsidR="008B724F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BC2E3C" w:rsidRDefault="00BC2E3C" w:rsidP="00BC2E3C">
      <w:pPr>
        <w:pStyle w:val="StandardWeb"/>
      </w:pPr>
      <w:proofErr w:type="gramStart"/>
      <w:r>
        <w:rPr>
          <w:rFonts w:ascii="Calibri" w:hAnsi="Calibri" w:cs="Calibri"/>
          <w:b/>
          <w:bCs/>
        </w:rPr>
        <w:t>2.1</w:t>
      </w:r>
      <w:r w:rsidR="008B724F">
        <w:rPr>
          <w:rFonts w:ascii="Calibri" w:hAnsi="Calibri" w:cs="Calibri"/>
          <w:b/>
          <w:bCs/>
        </w:rPr>
        <w:t xml:space="preserve">  </w:t>
      </w:r>
      <w:r w:rsidR="00E13513">
        <w:rPr>
          <w:rFonts w:ascii="Calibri" w:hAnsi="Calibri" w:cs="Calibri"/>
          <w:b/>
          <w:bCs/>
        </w:rPr>
        <w:tab/>
      </w:r>
      <w:proofErr w:type="gramEnd"/>
      <w:r>
        <w:rPr>
          <w:rFonts w:ascii="Calibri" w:hAnsi="Calibri" w:cs="Calibri"/>
          <w:b/>
          <w:bCs/>
        </w:rPr>
        <w:t>Unterrichtsvorhaben</w:t>
      </w:r>
      <w:r w:rsidR="008B724F">
        <w:rPr>
          <w:rFonts w:ascii="Calibri" w:hAnsi="Calibri" w:cs="Calibri"/>
          <w:b/>
          <w:bCs/>
        </w:rPr>
        <w:t xml:space="preserve"> </w:t>
      </w:r>
    </w:p>
    <w:p w:rsidR="00BC2E3C" w:rsidRDefault="00BC2E3C" w:rsidP="00BC2E3C">
      <w:pPr>
        <w:pStyle w:val="StandardWeb"/>
      </w:pPr>
      <w:r>
        <w:rPr>
          <w:rFonts w:ascii="Calibri" w:hAnsi="Calibri" w:cs="Calibri"/>
        </w:rPr>
        <w:t>Das</w:t>
      </w:r>
      <w:r w:rsidR="008B724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Übersichtsraster</w:t>
      </w:r>
      <w:proofErr w:type="spellEnd"/>
      <w:r w:rsidR="008B724F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gibt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den</w:t>
      </w:r>
      <w:r w:rsidR="008B724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Lehrkräften</w:t>
      </w:r>
      <w:proofErr w:type="spellEnd"/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einen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raschen</w:t>
      </w:r>
      <w:r w:rsidR="008B724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Überblick</w:t>
      </w:r>
      <w:proofErr w:type="spellEnd"/>
      <w:r w:rsidR="008B724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über</w:t>
      </w:r>
      <w:proofErr w:type="spellEnd"/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die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laut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Fachkonferenz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verbindlichen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Unterrichtsvorhaben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Schuljahr.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dem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Raster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sind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außer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thematischen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Schwerpunkten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die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Schwerpunkte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einzelnen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Kompetenzbereichen</w:t>
      </w:r>
      <w:r w:rsidR="008B724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aufgeführt</w:t>
      </w:r>
      <w:proofErr w:type="spellEnd"/>
      <w:r>
        <w:rPr>
          <w:rFonts w:ascii="Calibri" w:hAnsi="Calibri" w:cs="Calibri"/>
        </w:rPr>
        <w:t>.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(Es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werden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stets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alle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Kompetenzbereiche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einem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Unterrichtsvorhaben</w:t>
      </w:r>
      <w:r w:rsidR="008B724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berührt</w:t>
      </w:r>
      <w:proofErr w:type="spellEnd"/>
      <w:r>
        <w:rPr>
          <w:rFonts w:ascii="Calibri" w:hAnsi="Calibri" w:cs="Calibri"/>
        </w:rPr>
        <w:t>,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jedoch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unterschiedlicher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Akzentuierung).</w:t>
      </w:r>
      <w:r w:rsidR="008B724F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Die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Darstellung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der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Unterrichtsvorhaben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im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schulinternen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Lehrplan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insgesamt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hat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das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Ziel,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die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im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Kernlehrplan</w:t>
      </w:r>
      <w:r w:rsidR="008B724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aufgeführten</w:t>
      </w:r>
      <w:proofErr w:type="spellEnd"/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Kompetenzen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abzudecken.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Dies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entspricht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der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Verpflichtung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jeder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Lehrkraft,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die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Kompetenzerwartungen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des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Kernlehrplans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bei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Lernenden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auszubilden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und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zu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entwickeln.</w:t>
      </w:r>
      <w:r w:rsidR="008B724F">
        <w:rPr>
          <w:rFonts w:ascii="Calibri" w:hAnsi="Calibri" w:cs="Calibri"/>
        </w:rPr>
        <w:t xml:space="preserve"> </w:t>
      </w:r>
    </w:p>
    <w:p w:rsidR="00BC2E3C" w:rsidRDefault="008B724F" w:rsidP="00BC2E3C">
      <w:pPr>
        <w:pStyle w:val="StandardWeb"/>
      </w:pP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In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den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in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Kapitel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dargelegten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„</w:t>
      </w:r>
      <w:proofErr w:type="spellStart"/>
      <w:r w:rsidR="00BC2E3C">
        <w:rPr>
          <w:rFonts w:ascii="Calibri" w:hAnsi="Calibri" w:cs="Calibri"/>
        </w:rPr>
        <w:t>Übersichtsrastern</w:t>
      </w:r>
      <w:proofErr w:type="spellEnd"/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Unterrichtsvorhaben“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wird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die</w:t>
      </w:r>
      <w:r>
        <w:rPr>
          <w:rFonts w:ascii="Calibri" w:hAnsi="Calibri" w:cs="Calibri"/>
        </w:rPr>
        <w:t xml:space="preserve"> </w:t>
      </w:r>
      <w:proofErr w:type="spellStart"/>
      <w:r w:rsidR="00BC2E3C">
        <w:rPr>
          <w:rFonts w:ascii="Calibri" w:hAnsi="Calibri" w:cs="Calibri"/>
        </w:rPr>
        <w:t>für</w:t>
      </w:r>
      <w:proofErr w:type="spellEnd"/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alle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Lehrerinnen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und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Lehrer</w:t>
      </w:r>
      <w:r>
        <w:rPr>
          <w:rFonts w:ascii="Calibri" w:hAnsi="Calibri" w:cs="Calibri"/>
        </w:rPr>
        <w:t xml:space="preserve"> </w:t>
      </w:r>
      <w:proofErr w:type="spellStart"/>
      <w:r w:rsidR="00BC2E3C">
        <w:rPr>
          <w:rFonts w:ascii="Calibri" w:hAnsi="Calibri" w:cs="Calibri"/>
        </w:rPr>
        <w:t>gemäß</w:t>
      </w:r>
      <w:proofErr w:type="spellEnd"/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Fachkonferenzbeschluss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verbindliche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Verteilung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der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Unterrichtsvorhaben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dar</w:t>
      </w:r>
      <w:r w:rsidR="00D95E72">
        <w:rPr>
          <w:rFonts w:ascii="Calibri" w:hAnsi="Calibri" w:cs="Calibri"/>
        </w:rPr>
        <w:t>ge</w:t>
      </w:r>
      <w:r w:rsidR="00BC2E3C">
        <w:rPr>
          <w:rFonts w:ascii="Calibri" w:hAnsi="Calibri" w:cs="Calibri"/>
        </w:rPr>
        <w:t>stellt.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Zum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Zwecke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der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Klarheit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und</w:t>
      </w:r>
      <w:r>
        <w:rPr>
          <w:rFonts w:ascii="Calibri" w:hAnsi="Calibri" w:cs="Calibri"/>
        </w:rPr>
        <w:t xml:space="preserve"> </w:t>
      </w:r>
      <w:proofErr w:type="spellStart"/>
      <w:r w:rsidR="00BC2E3C">
        <w:rPr>
          <w:rFonts w:ascii="Calibri" w:hAnsi="Calibri" w:cs="Calibri"/>
        </w:rPr>
        <w:t>Übersichtlichkeit</w:t>
      </w:r>
      <w:proofErr w:type="spellEnd"/>
      <w:r w:rsidR="00BC2E3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werden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an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dieser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Stelle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  <w:b/>
          <w:bCs/>
        </w:rPr>
        <w:t>nur</w:t>
      </w:r>
      <w:r>
        <w:rPr>
          <w:rFonts w:ascii="Calibri" w:hAnsi="Calibri" w:cs="Calibri"/>
          <w:b/>
          <w:bCs/>
        </w:rPr>
        <w:t xml:space="preserve"> </w:t>
      </w:r>
      <w:r w:rsidR="00BC2E3C">
        <w:rPr>
          <w:rFonts w:ascii="Calibri" w:hAnsi="Calibri" w:cs="Calibri"/>
          <w:b/>
          <w:bCs/>
        </w:rPr>
        <w:t>die</w:t>
      </w:r>
      <w:r>
        <w:rPr>
          <w:rFonts w:ascii="Calibri" w:hAnsi="Calibri" w:cs="Calibri"/>
          <w:b/>
          <w:bCs/>
        </w:rPr>
        <w:t xml:space="preserve"> </w:t>
      </w:r>
      <w:proofErr w:type="spellStart"/>
      <w:r w:rsidR="00BC2E3C">
        <w:rPr>
          <w:rFonts w:ascii="Calibri" w:hAnsi="Calibri" w:cs="Calibri"/>
          <w:b/>
          <w:bCs/>
        </w:rPr>
        <w:t>schwerpunktmäßig</w:t>
      </w:r>
      <w:proofErr w:type="spellEnd"/>
      <w:r>
        <w:rPr>
          <w:rFonts w:ascii="Calibri" w:hAnsi="Calibri" w:cs="Calibri"/>
          <w:b/>
          <w:bCs/>
        </w:rPr>
        <w:t xml:space="preserve"> </w:t>
      </w:r>
      <w:r w:rsidR="00BC2E3C">
        <w:rPr>
          <w:rFonts w:ascii="Calibri" w:hAnsi="Calibri" w:cs="Calibri"/>
          <w:b/>
          <w:bCs/>
        </w:rPr>
        <w:t>zu</w:t>
      </w:r>
      <w:r>
        <w:rPr>
          <w:rFonts w:ascii="Calibri" w:hAnsi="Calibri" w:cs="Calibri"/>
          <w:b/>
          <w:bCs/>
        </w:rPr>
        <w:t xml:space="preserve"> </w:t>
      </w:r>
      <w:r w:rsidR="00BC2E3C">
        <w:rPr>
          <w:rFonts w:ascii="Calibri" w:hAnsi="Calibri" w:cs="Calibri"/>
          <w:b/>
          <w:bCs/>
        </w:rPr>
        <w:t>erwerbende</w:t>
      </w:r>
      <w:r w:rsidR="00D95E72"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</w:rPr>
        <w:t xml:space="preserve"> </w:t>
      </w:r>
      <w:r w:rsidR="00BC2E3C">
        <w:rPr>
          <w:rFonts w:ascii="Calibri" w:hAnsi="Calibri" w:cs="Calibri"/>
          <w:b/>
          <w:bCs/>
        </w:rPr>
        <w:t>Kompetenzen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ausgewiesen.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Der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ausgewiesene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Zeitbedarf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versteht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sich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als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grobe</w:t>
      </w:r>
      <w:r>
        <w:rPr>
          <w:rFonts w:ascii="Calibri" w:hAnsi="Calibri" w:cs="Calibri"/>
        </w:rPr>
        <w:t xml:space="preserve"> </w:t>
      </w:r>
      <w:proofErr w:type="spellStart"/>
      <w:r w:rsidR="00BC2E3C">
        <w:rPr>
          <w:rFonts w:ascii="Calibri" w:hAnsi="Calibri" w:cs="Calibri"/>
        </w:rPr>
        <w:t>Orientierungsgröße</w:t>
      </w:r>
      <w:proofErr w:type="spellEnd"/>
      <w:r w:rsidR="00BC2E3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die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nach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Bedarf</w:t>
      </w:r>
      <w:r>
        <w:rPr>
          <w:rFonts w:ascii="Calibri" w:hAnsi="Calibri" w:cs="Calibri"/>
        </w:rPr>
        <w:t xml:space="preserve"> </w:t>
      </w:r>
      <w:proofErr w:type="spellStart"/>
      <w:r w:rsidR="00BC2E3C">
        <w:rPr>
          <w:rFonts w:ascii="Calibri" w:hAnsi="Calibri" w:cs="Calibri"/>
        </w:rPr>
        <w:t>über</w:t>
      </w:r>
      <w:proofErr w:type="spellEnd"/>
      <w:r w:rsidR="00D95E72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oder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unterschritten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werden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kann.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Um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Spielraum</w:t>
      </w:r>
      <w:r>
        <w:rPr>
          <w:rFonts w:ascii="Calibri" w:hAnsi="Calibri" w:cs="Calibri"/>
        </w:rPr>
        <w:t xml:space="preserve"> </w:t>
      </w:r>
      <w:proofErr w:type="spellStart"/>
      <w:r w:rsidR="00BC2E3C">
        <w:rPr>
          <w:rFonts w:ascii="Calibri" w:hAnsi="Calibri" w:cs="Calibri"/>
        </w:rPr>
        <w:t>für</w:t>
      </w:r>
      <w:proofErr w:type="spellEnd"/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Vertiefungen,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besondere</w:t>
      </w:r>
      <w:r>
        <w:rPr>
          <w:rFonts w:ascii="Calibri" w:hAnsi="Calibri" w:cs="Calibri"/>
        </w:rPr>
        <w:t xml:space="preserve"> </w:t>
      </w:r>
      <w:proofErr w:type="spellStart"/>
      <w:r w:rsidR="00BC2E3C">
        <w:rPr>
          <w:rFonts w:ascii="Calibri" w:hAnsi="Calibri" w:cs="Calibri"/>
        </w:rPr>
        <w:t>Schülerinteressen</w:t>
      </w:r>
      <w:proofErr w:type="spellEnd"/>
      <w:r w:rsidR="00BC2E3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aktuelle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Themen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bzw.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die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Erfordernisse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anderer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besonderer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Ereignisse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(z.B.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Praktika,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Kursfahrten</w:t>
      </w:r>
      <w:r>
        <w:rPr>
          <w:rFonts w:ascii="Calibri" w:hAnsi="Calibri" w:cs="Calibri"/>
        </w:rPr>
        <w:t xml:space="preserve"> </w:t>
      </w:r>
      <w:proofErr w:type="spellStart"/>
      <w:r w:rsidR="00BC2E3C">
        <w:rPr>
          <w:rFonts w:ascii="Calibri" w:hAnsi="Calibri" w:cs="Calibri"/>
        </w:rPr>
        <w:t>o.a</w:t>
      </w:r>
      <w:proofErr w:type="spellEnd"/>
      <w:r w:rsidR="00BC2E3C">
        <w:rPr>
          <w:rFonts w:ascii="Calibri" w:hAnsi="Calibri" w:cs="Calibri"/>
        </w:rPr>
        <w:t>̈.)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zu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erhalten,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sind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im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Rahmen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dieses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schulinternen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Lehrplans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nur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ca.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75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Prozent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der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Bruttounterrichtszeit</w:t>
      </w:r>
      <w:r>
        <w:rPr>
          <w:rFonts w:ascii="Calibri" w:hAnsi="Calibri" w:cs="Calibri"/>
        </w:rPr>
        <w:t xml:space="preserve"> </w:t>
      </w:r>
      <w:r w:rsidR="00BC2E3C">
        <w:rPr>
          <w:rFonts w:ascii="Calibri" w:hAnsi="Calibri" w:cs="Calibri"/>
        </w:rPr>
        <w:t>verplant.</w:t>
      </w:r>
      <w:r>
        <w:rPr>
          <w:rFonts w:ascii="Calibri" w:hAnsi="Calibri" w:cs="Calibri"/>
        </w:rPr>
        <w:t xml:space="preserve"> </w:t>
      </w:r>
    </w:p>
    <w:p w:rsidR="00BC2E3C" w:rsidRDefault="00BC2E3C" w:rsidP="00BC2E3C">
      <w:pPr>
        <w:pStyle w:val="StandardWeb"/>
      </w:pPr>
      <w:r w:rsidRPr="00406119">
        <w:rPr>
          <w:rFonts w:ascii="Calibri" w:hAnsi="Calibri" w:cs="Calibri"/>
          <w:u w:val="single"/>
        </w:rPr>
        <w:t>Der</w:t>
      </w:r>
      <w:r w:rsidR="008B724F" w:rsidRPr="00406119">
        <w:rPr>
          <w:rFonts w:ascii="Calibri" w:hAnsi="Calibri" w:cs="Calibri"/>
          <w:u w:val="single"/>
        </w:rPr>
        <w:t xml:space="preserve"> </w:t>
      </w:r>
      <w:r w:rsidRPr="00406119">
        <w:rPr>
          <w:rFonts w:ascii="Calibri" w:hAnsi="Calibri" w:cs="Calibri"/>
          <w:u w:val="single"/>
        </w:rPr>
        <w:t>schulinterne</w:t>
      </w:r>
      <w:r w:rsidR="008B724F" w:rsidRPr="00406119">
        <w:rPr>
          <w:rFonts w:ascii="Calibri" w:hAnsi="Calibri" w:cs="Calibri"/>
          <w:u w:val="single"/>
        </w:rPr>
        <w:t xml:space="preserve"> </w:t>
      </w:r>
      <w:r w:rsidRPr="00406119">
        <w:rPr>
          <w:rFonts w:ascii="Calibri" w:hAnsi="Calibri" w:cs="Calibri"/>
          <w:u w:val="single"/>
        </w:rPr>
        <w:t>Lehrplan</w:t>
      </w:r>
      <w:r w:rsidR="008B724F" w:rsidRPr="00406119">
        <w:rPr>
          <w:rFonts w:ascii="Calibri" w:hAnsi="Calibri" w:cs="Calibri"/>
          <w:u w:val="single"/>
        </w:rPr>
        <w:t xml:space="preserve"> </w:t>
      </w:r>
      <w:proofErr w:type="spellStart"/>
      <w:r w:rsidRPr="00406119">
        <w:rPr>
          <w:rFonts w:ascii="Calibri" w:hAnsi="Calibri" w:cs="Calibri"/>
          <w:u w:val="single"/>
        </w:rPr>
        <w:t>enthält</w:t>
      </w:r>
      <w:proofErr w:type="spellEnd"/>
      <w:r w:rsidR="008B724F" w:rsidRPr="00406119">
        <w:rPr>
          <w:rFonts w:ascii="Calibri" w:hAnsi="Calibri" w:cs="Calibri"/>
          <w:u w:val="single"/>
        </w:rPr>
        <w:t xml:space="preserve"> </w:t>
      </w:r>
      <w:r w:rsidR="00D95E72" w:rsidRPr="00406119">
        <w:rPr>
          <w:rFonts w:ascii="Calibri" w:hAnsi="Calibri" w:cs="Calibri"/>
          <w:u w:val="single"/>
        </w:rPr>
        <w:t>-</w:t>
      </w:r>
      <w:r w:rsidR="008B724F" w:rsidRPr="00406119">
        <w:rPr>
          <w:rFonts w:ascii="Calibri" w:hAnsi="Calibri" w:cs="Calibri"/>
          <w:u w:val="single"/>
        </w:rPr>
        <w:t xml:space="preserve"> </w:t>
      </w:r>
      <w:r w:rsidRPr="00406119">
        <w:rPr>
          <w:rFonts w:ascii="Calibri" w:hAnsi="Calibri" w:cs="Calibri"/>
          <w:u w:val="single"/>
        </w:rPr>
        <w:t>auch</w:t>
      </w:r>
      <w:r w:rsidR="008B724F" w:rsidRPr="00406119">
        <w:rPr>
          <w:rFonts w:ascii="Calibri" w:hAnsi="Calibri" w:cs="Calibri"/>
          <w:u w:val="single"/>
        </w:rPr>
        <w:t xml:space="preserve"> </w:t>
      </w:r>
      <w:r w:rsidRPr="00406119">
        <w:rPr>
          <w:rFonts w:ascii="Calibri" w:hAnsi="Calibri" w:cs="Calibri"/>
          <w:u w:val="single"/>
        </w:rPr>
        <w:t>aufgrund</w:t>
      </w:r>
      <w:r w:rsidR="008B724F" w:rsidRPr="00406119">
        <w:rPr>
          <w:rFonts w:ascii="Calibri" w:hAnsi="Calibri" w:cs="Calibri"/>
          <w:u w:val="single"/>
        </w:rPr>
        <w:t xml:space="preserve"> </w:t>
      </w:r>
      <w:r w:rsidRPr="00406119">
        <w:rPr>
          <w:rFonts w:ascii="Calibri" w:hAnsi="Calibri" w:cs="Calibri"/>
          <w:u w:val="single"/>
        </w:rPr>
        <w:t>der</w:t>
      </w:r>
      <w:r w:rsidR="008B724F" w:rsidRPr="00406119">
        <w:rPr>
          <w:rFonts w:ascii="Calibri" w:hAnsi="Calibri" w:cs="Calibri"/>
          <w:u w:val="single"/>
        </w:rPr>
        <w:t xml:space="preserve"> </w:t>
      </w:r>
      <w:r w:rsidRPr="00406119">
        <w:rPr>
          <w:rFonts w:ascii="Calibri" w:hAnsi="Calibri" w:cs="Calibri"/>
          <w:u w:val="single"/>
        </w:rPr>
        <w:t>Kooperation</w:t>
      </w:r>
      <w:r w:rsidR="008B724F" w:rsidRPr="00406119">
        <w:rPr>
          <w:rFonts w:ascii="Calibri" w:hAnsi="Calibri" w:cs="Calibri"/>
          <w:u w:val="single"/>
        </w:rPr>
        <w:t xml:space="preserve"> </w:t>
      </w:r>
      <w:r w:rsidRPr="00406119">
        <w:rPr>
          <w:rFonts w:ascii="Calibri" w:hAnsi="Calibri" w:cs="Calibri"/>
          <w:u w:val="single"/>
        </w:rPr>
        <w:t>mit</w:t>
      </w:r>
      <w:r w:rsidR="008B724F" w:rsidRPr="00406119">
        <w:rPr>
          <w:rFonts w:ascii="Calibri" w:hAnsi="Calibri" w:cs="Calibri"/>
          <w:u w:val="single"/>
        </w:rPr>
        <w:t xml:space="preserve"> </w:t>
      </w:r>
      <w:r w:rsidRPr="00406119">
        <w:rPr>
          <w:rFonts w:ascii="Calibri" w:hAnsi="Calibri" w:cs="Calibri"/>
          <w:u w:val="single"/>
        </w:rPr>
        <w:t>den</w:t>
      </w:r>
      <w:r w:rsidR="008B724F" w:rsidRPr="00406119">
        <w:rPr>
          <w:rFonts w:ascii="Calibri" w:hAnsi="Calibri" w:cs="Calibri"/>
          <w:u w:val="single"/>
        </w:rPr>
        <w:t xml:space="preserve"> </w:t>
      </w:r>
      <w:r w:rsidRPr="00406119">
        <w:rPr>
          <w:rFonts w:ascii="Calibri" w:hAnsi="Calibri" w:cs="Calibri"/>
          <w:u w:val="single"/>
        </w:rPr>
        <w:t>Nachbargymnasien</w:t>
      </w:r>
      <w:r w:rsidR="008B724F" w:rsidRPr="00406119">
        <w:rPr>
          <w:rFonts w:ascii="Calibri" w:hAnsi="Calibri" w:cs="Calibri"/>
          <w:u w:val="single"/>
        </w:rPr>
        <w:t xml:space="preserve"> </w:t>
      </w:r>
      <w:r w:rsidR="00D95E72" w:rsidRPr="00406119">
        <w:rPr>
          <w:rFonts w:ascii="Calibri" w:hAnsi="Calibri" w:cs="Calibri"/>
          <w:u w:val="single"/>
        </w:rPr>
        <w:t>-</w:t>
      </w:r>
      <w:r w:rsidR="008B724F" w:rsidRPr="00406119">
        <w:rPr>
          <w:rFonts w:ascii="Calibri" w:hAnsi="Calibri" w:cs="Calibri"/>
          <w:u w:val="single"/>
        </w:rPr>
        <w:t xml:space="preserve"> </w:t>
      </w:r>
      <w:r w:rsidRPr="00406119">
        <w:rPr>
          <w:rFonts w:ascii="Calibri" w:hAnsi="Calibri" w:cs="Calibri"/>
          <w:u w:val="single"/>
        </w:rPr>
        <w:t>in</w:t>
      </w:r>
      <w:r w:rsidR="008B724F" w:rsidRPr="00406119">
        <w:rPr>
          <w:rFonts w:ascii="Calibri" w:hAnsi="Calibri" w:cs="Calibri"/>
          <w:u w:val="single"/>
        </w:rPr>
        <w:t xml:space="preserve"> </w:t>
      </w:r>
      <w:r w:rsidRPr="00406119">
        <w:rPr>
          <w:rFonts w:ascii="Calibri" w:hAnsi="Calibri" w:cs="Calibri"/>
          <w:u w:val="single"/>
        </w:rPr>
        <w:t>Bezug</w:t>
      </w:r>
      <w:r w:rsidR="008B724F" w:rsidRPr="00406119">
        <w:rPr>
          <w:rFonts w:ascii="Calibri" w:hAnsi="Calibri" w:cs="Calibri"/>
          <w:u w:val="single"/>
        </w:rPr>
        <w:t xml:space="preserve"> </w:t>
      </w:r>
      <w:r w:rsidRPr="00406119">
        <w:rPr>
          <w:rFonts w:ascii="Calibri" w:hAnsi="Calibri" w:cs="Calibri"/>
          <w:u w:val="single"/>
        </w:rPr>
        <w:t>auf</w:t>
      </w:r>
      <w:r w:rsidR="008B724F" w:rsidRPr="00406119">
        <w:rPr>
          <w:rFonts w:ascii="Calibri" w:hAnsi="Calibri" w:cs="Calibri"/>
          <w:u w:val="single"/>
        </w:rPr>
        <w:t xml:space="preserve"> </w:t>
      </w:r>
      <w:r w:rsidRPr="00406119">
        <w:rPr>
          <w:rFonts w:ascii="Calibri" w:hAnsi="Calibri" w:cs="Calibri"/>
          <w:u w:val="single"/>
        </w:rPr>
        <w:t>das</w:t>
      </w:r>
      <w:r w:rsidR="008B724F" w:rsidRPr="00406119">
        <w:rPr>
          <w:rFonts w:ascii="Calibri" w:hAnsi="Calibri" w:cs="Calibri"/>
          <w:u w:val="single"/>
        </w:rPr>
        <w:t xml:space="preserve"> </w:t>
      </w:r>
      <w:r w:rsidRPr="00406119">
        <w:rPr>
          <w:rFonts w:ascii="Calibri" w:hAnsi="Calibri" w:cs="Calibri"/>
          <w:u w:val="single"/>
        </w:rPr>
        <w:t>LK</w:t>
      </w:r>
      <w:r w:rsidR="00D95E72" w:rsidRPr="00406119">
        <w:rPr>
          <w:rFonts w:ascii="Calibri" w:hAnsi="Calibri" w:cs="Calibri"/>
          <w:u w:val="single"/>
        </w:rPr>
        <w:t>-</w:t>
      </w:r>
      <w:r w:rsidRPr="00406119">
        <w:rPr>
          <w:rFonts w:ascii="Calibri" w:hAnsi="Calibri" w:cs="Calibri"/>
          <w:u w:val="single"/>
        </w:rPr>
        <w:t>Profil</w:t>
      </w:r>
      <w:r w:rsidR="008B724F" w:rsidRPr="00406119">
        <w:rPr>
          <w:rFonts w:ascii="Calibri" w:hAnsi="Calibri" w:cs="Calibri"/>
          <w:u w:val="single"/>
        </w:rPr>
        <w:t xml:space="preserve"> </w:t>
      </w:r>
      <w:r w:rsidRPr="00406119">
        <w:rPr>
          <w:rFonts w:ascii="Calibri" w:hAnsi="Calibri" w:cs="Calibri"/>
          <w:u w:val="single"/>
        </w:rPr>
        <w:t>kein</w:t>
      </w:r>
      <w:r w:rsidR="008B724F" w:rsidRPr="00406119">
        <w:rPr>
          <w:rFonts w:ascii="Calibri" w:hAnsi="Calibri" w:cs="Calibri"/>
          <w:u w:val="single"/>
        </w:rPr>
        <w:t xml:space="preserve"> </w:t>
      </w:r>
      <w:r w:rsidRPr="00406119">
        <w:rPr>
          <w:rFonts w:ascii="Calibri" w:hAnsi="Calibri" w:cs="Calibri"/>
          <w:u w:val="single"/>
        </w:rPr>
        <w:t>eigenes</w:t>
      </w:r>
      <w:r w:rsidR="008B724F" w:rsidRPr="00406119">
        <w:rPr>
          <w:rFonts w:ascii="Calibri" w:hAnsi="Calibri" w:cs="Calibri"/>
          <w:u w:val="single"/>
        </w:rPr>
        <w:t xml:space="preserve"> </w:t>
      </w:r>
      <w:proofErr w:type="spellStart"/>
      <w:r w:rsidRPr="00406119">
        <w:rPr>
          <w:rFonts w:ascii="Calibri" w:hAnsi="Calibri" w:cs="Calibri"/>
          <w:u w:val="single"/>
        </w:rPr>
        <w:t>Übersichtsraster</w:t>
      </w:r>
      <w:proofErr w:type="spellEnd"/>
      <w:r w:rsidRPr="00406119">
        <w:rPr>
          <w:rFonts w:ascii="Calibri" w:hAnsi="Calibri" w:cs="Calibri"/>
          <w:u w:val="single"/>
        </w:rPr>
        <w:t>.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Die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Unterschiede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Kompetenzerwartungen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sowie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die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thematisch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unterschiedliche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Gestaltung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der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Unterrichtsvorhaben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zwischen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GK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und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LK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werden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jeweils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bei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Bedarf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Klammern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mit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Verweis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auf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LK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konkretisiert,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die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inhaltliche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Abfolge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bei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der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Anordnung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der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Unterrichtsvorhaben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und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Themen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bleibt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hingegen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im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Verlauf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der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Qualifikationsphase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innerhalb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der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Halbjahre</w:t>
      </w:r>
      <w:r w:rsidR="008B7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gleich.</w:t>
      </w:r>
      <w:r w:rsidR="008B724F">
        <w:rPr>
          <w:rFonts w:ascii="Calibri" w:hAnsi="Calibri" w:cs="Calibri"/>
        </w:rPr>
        <w:t xml:space="preserve"> </w:t>
      </w:r>
    </w:p>
    <w:p w:rsidR="008D08A4" w:rsidRDefault="008D08A4">
      <w:pPr>
        <w:rPr>
          <w:rFonts w:ascii="Calibri" w:eastAsia="Times New Roman" w:hAnsi="Calibri" w:cs="Calibri"/>
          <w:b/>
          <w:bCs/>
          <w:lang w:eastAsia="de-DE"/>
        </w:rPr>
      </w:pPr>
      <w:r>
        <w:rPr>
          <w:rFonts w:ascii="Calibri" w:eastAsia="Times New Roman" w:hAnsi="Calibri" w:cs="Calibri"/>
          <w:b/>
          <w:bCs/>
          <w:lang w:eastAsia="de-DE"/>
        </w:rPr>
        <w:br w:type="page"/>
      </w:r>
    </w:p>
    <w:p w:rsidR="00232284" w:rsidRDefault="00BC2E3C" w:rsidP="00232284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e-DE"/>
        </w:rPr>
      </w:pPr>
      <w:r w:rsidRPr="00BC2E3C">
        <w:rPr>
          <w:rFonts w:ascii="Calibri" w:eastAsia="Times New Roman" w:hAnsi="Calibri" w:cs="Calibri"/>
          <w:b/>
          <w:bCs/>
          <w:lang w:eastAsia="de-DE"/>
        </w:rPr>
        <w:lastRenderedPageBreak/>
        <w:t>2.2</w:t>
      </w:r>
      <w:r w:rsidR="00E13513">
        <w:rPr>
          <w:rFonts w:ascii="Calibri" w:eastAsia="Times New Roman" w:hAnsi="Calibri" w:cs="Calibri"/>
          <w:b/>
          <w:bCs/>
          <w:lang w:eastAsia="de-DE"/>
        </w:rPr>
        <w:tab/>
      </w:r>
      <w:proofErr w:type="spellStart"/>
      <w:r w:rsidRPr="00BC2E3C">
        <w:rPr>
          <w:rFonts w:ascii="Calibri" w:eastAsia="Times New Roman" w:hAnsi="Calibri" w:cs="Calibri"/>
          <w:b/>
          <w:bCs/>
          <w:lang w:eastAsia="de-DE"/>
        </w:rPr>
        <w:t>Übersichtsraster</w:t>
      </w:r>
      <w:proofErr w:type="spellEnd"/>
      <w:r w:rsidR="008B724F">
        <w:rPr>
          <w:rFonts w:ascii="Calibri" w:eastAsia="Times New Roman" w:hAnsi="Calibri" w:cs="Calibri"/>
          <w:b/>
          <w:bCs/>
          <w:lang w:eastAsia="de-DE"/>
        </w:rPr>
        <w:t xml:space="preserve"> </w:t>
      </w:r>
      <w:r w:rsidR="0012220F">
        <w:rPr>
          <w:rFonts w:ascii="Calibri" w:eastAsia="Times New Roman" w:hAnsi="Calibri" w:cs="Calibri"/>
          <w:b/>
          <w:bCs/>
          <w:lang w:eastAsia="de-DE"/>
        </w:rPr>
        <w:t>(</w:t>
      </w:r>
      <w:proofErr w:type="spellStart"/>
      <w:r w:rsidR="0012220F">
        <w:rPr>
          <w:rFonts w:ascii="Calibri" w:eastAsia="Times New Roman" w:hAnsi="Calibri" w:cs="Calibri"/>
          <w:b/>
          <w:bCs/>
          <w:lang w:eastAsia="de-DE"/>
        </w:rPr>
        <w:t>Wee</w:t>
      </w:r>
      <w:proofErr w:type="spellEnd"/>
      <w:r w:rsidR="0012220F">
        <w:rPr>
          <w:rFonts w:ascii="Calibri" w:eastAsia="Times New Roman" w:hAnsi="Calibri" w:cs="Calibri"/>
          <w:b/>
          <w:bCs/>
          <w:lang w:eastAsia="de-DE"/>
        </w:rPr>
        <w:t>)</w:t>
      </w:r>
    </w:p>
    <w:p w:rsidR="00232284" w:rsidRPr="00BC2E3C" w:rsidRDefault="00232284" w:rsidP="00232284">
      <w:pPr>
        <w:pStyle w:val="berschrift2"/>
        <w:rPr>
          <w:rFonts w:ascii="Times New Roman" w:eastAsia="Times New Roman" w:hAnsi="Times New Roman" w:cs="Times New Roman"/>
          <w:lang w:eastAsia="de-DE"/>
        </w:rPr>
      </w:pPr>
    </w:p>
    <w:p w:rsidR="00232284" w:rsidRPr="00BC2E3C" w:rsidRDefault="00232284" w:rsidP="00232284">
      <w:pPr>
        <w:rPr>
          <w:rFonts w:ascii="Times New Roman" w:eastAsia="Times New Roman" w:hAnsi="Times New Roman" w:cs="Times New Roman"/>
          <w:lang w:eastAsia="de-D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0"/>
        <w:gridCol w:w="4356"/>
      </w:tblGrid>
      <w:tr w:rsidR="00232284" w:rsidRPr="00BC2E3C" w:rsidTr="0023228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232284" w:rsidRPr="00BC2E3C" w:rsidRDefault="00232284" w:rsidP="00232284">
            <w:pPr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BC2E3C">
              <w:rPr>
                <w:rFonts w:ascii="Times New Roman" w:eastAsia="Times New Roman" w:hAnsi="Times New Roman" w:cs="Times New Roman"/>
                <w:lang w:eastAsia="de-D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de-DE"/>
              </w:rPr>
              <w:instrText xml:space="preserve"> INCLUDEPICTURE "C:\\var\\folders\\hb\\1wv5d6x10wb8pk9_t0gzrdsr0000gn\\T\\com.microsoft.Word\\WebArchiveCopyPasteTempFiles\\page6image3005776" \* MERGEFORMAT </w:instrText>
            </w:r>
            <w:r w:rsidRPr="00BC2E3C">
              <w:rPr>
                <w:rFonts w:ascii="Times New Roman" w:eastAsia="Times New Roman" w:hAnsi="Times New Roman" w:cs="Times New Roman"/>
                <w:lang w:eastAsia="de-DE"/>
              </w:rPr>
              <w:fldChar w:fldCharType="separate"/>
            </w:r>
            <w:r w:rsidRPr="00BC2E3C">
              <w:rPr>
                <w:rFonts w:ascii="Times New Roman" w:eastAsia="Times New Roman" w:hAnsi="Times New Roman" w:cs="Times New Roman"/>
                <w:noProof/>
                <w:lang w:eastAsia="de-DE"/>
              </w:rPr>
              <w:drawing>
                <wp:inline distT="0" distB="0" distL="0" distR="0" wp14:anchorId="59B6CD0D" wp14:editId="54E55765">
                  <wp:extent cx="12700" cy="12700"/>
                  <wp:effectExtent l="0" t="0" r="0" b="0"/>
                  <wp:docPr id="8" name="Grafik 8" descr="page6image3005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6image3005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E3C">
              <w:rPr>
                <w:rFonts w:ascii="Times New Roman" w:eastAsia="Times New Roman" w:hAnsi="Times New Roman" w:cs="Times New Roman"/>
                <w:lang w:eastAsia="de-DE"/>
              </w:rPr>
              <w:fldChar w:fldCharType="end"/>
            </w:r>
            <w:proofErr w:type="spellStart"/>
            <w:r w:rsidRPr="00BC2E3C">
              <w:rPr>
                <w:rFonts w:ascii="Calibri" w:eastAsia="Times New Roman" w:hAnsi="Calibri" w:cs="Calibri"/>
                <w:b/>
                <w:bCs/>
                <w:lang w:eastAsia="de-DE"/>
              </w:rPr>
              <w:t>Einführungsphase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b/>
                <w:bCs/>
                <w:lang w:eastAsia="de-DE"/>
              </w:rPr>
              <w:t>(EF)</w:t>
            </w:r>
          </w:p>
        </w:tc>
      </w:tr>
      <w:tr w:rsidR="00232284" w:rsidRPr="00BC2E3C" w:rsidTr="00232284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284" w:rsidRDefault="00232284" w:rsidP="0023228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u w:val="single"/>
                <w:lang w:eastAsia="de-DE"/>
              </w:rPr>
            </w:pPr>
            <w:r w:rsidRPr="008D08A4">
              <w:rPr>
                <w:rFonts w:ascii="Calibri" w:eastAsia="Times New Roman" w:hAnsi="Calibri" w:cs="Calibri"/>
                <w:b/>
                <w:bCs/>
                <w:i/>
                <w:iCs/>
                <w:u w:val="single"/>
                <w:lang w:eastAsia="de-DE"/>
              </w:rPr>
              <w:t>Unterrichtsvorhaben I:</w:t>
            </w:r>
          </w:p>
          <w:p w:rsidR="00232284" w:rsidRPr="008D08A4" w:rsidRDefault="00232284" w:rsidP="00232284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de-DE"/>
              </w:rPr>
            </w:pPr>
          </w:p>
          <w:p w:rsidR="00232284" w:rsidRDefault="00232284" w:rsidP="0023228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  <w:t>Thema: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  <w:t>«</w:t>
            </w:r>
            <w:proofErr w:type="spellStart"/>
            <w:r w:rsidRPr="00BC2E3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  <w:t>Voyage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  <w:t>au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BC2E3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  <w:t>Maroc</w:t>
            </w:r>
            <w:proofErr w:type="spellEnd"/>
            <w:r w:rsidRPr="00BC2E3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  <w:t>»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  <w:t xml:space="preserve">  </w:t>
            </w:r>
          </w:p>
          <w:p w:rsidR="00232284" w:rsidRPr="008D08A4" w:rsidRDefault="00232284" w:rsidP="0023228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</w:pPr>
            <w:r w:rsidRPr="00BC2E3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  <w:br/>
              <w:t>Inhaltliche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  <w:t>Schwerpunkte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  <w:t xml:space="preserve"> </w:t>
            </w:r>
          </w:p>
          <w:p w:rsidR="00232284" w:rsidRPr="0026465C" w:rsidRDefault="00232284" w:rsidP="00232284">
            <w:pPr>
              <w:pStyle w:val="Listenabsatz"/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Histoire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vivre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dans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une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ville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et à la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campagne</w:t>
            </w:r>
            <w:proofErr w:type="spellEnd"/>
          </w:p>
          <w:p w:rsidR="00232284" w:rsidRPr="0026465C" w:rsidRDefault="00232284" w:rsidP="00232284">
            <w:pPr>
              <w:pStyle w:val="Listenabsatz"/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Les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jeunes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et le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Maroc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d’aujourd‘hui</w:t>
            </w:r>
            <w:proofErr w:type="spellEnd"/>
          </w:p>
          <w:p w:rsidR="00232284" w:rsidRPr="0026465C" w:rsidRDefault="00232284" w:rsidP="00232284">
            <w:pPr>
              <w:pStyle w:val="Listenabsatz"/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proofErr w:type="spellStart"/>
            <w:r w:rsidRPr="0026465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Découvrir</w:t>
            </w:r>
            <w:proofErr w:type="spellEnd"/>
            <w:r w:rsidRPr="0026465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26465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un</w:t>
            </w:r>
            <w:proofErr w:type="spellEnd"/>
            <w:r w:rsidRPr="0026465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26465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pays</w:t>
            </w:r>
            <w:proofErr w:type="spellEnd"/>
            <w:r w:rsidRPr="0026465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26465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maghrébin</w:t>
            </w:r>
            <w:proofErr w:type="spellEnd"/>
            <w:r w:rsidRPr="0026465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</w:p>
          <w:p w:rsidR="00232284" w:rsidRPr="0026465C" w:rsidRDefault="00232284" w:rsidP="00232284">
            <w:pPr>
              <w:pStyle w:val="Listenabsatz"/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V</w:t>
            </w:r>
            <w:r w:rsidRPr="0026465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ivre</w:t>
            </w:r>
            <w:proofErr w:type="spellEnd"/>
            <w:r w:rsidRPr="0026465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entre </w:t>
            </w:r>
            <w:proofErr w:type="spellStart"/>
            <w:r w:rsidRPr="0026465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deux</w:t>
            </w:r>
            <w:proofErr w:type="spellEnd"/>
            <w:r w:rsidRPr="0026465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26465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cultures</w:t>
            </w:r>
            <w:proofErr w:type="spellEnd"/>
            <w:r w:rsidRPr="0026465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</w:p>
          <w:p w:rsidR="00232284" w:rsidRPr="00FE7F3F" w:rsidRDefault="00232284" w:rsidP="00232284">
            <w:pPr>
              <w:pStyle w:val="KeinLeerraum"/>
              <w:rPr>
                <w:b/>
                <w:sz w:val="22"/>
                <w:szCs w:val="22"/>
                <w:lang w:val="en-US" w:eastAsia="de-DE"/>
              </w:rPr>
            </w:pPr>
            <w:r w:rsidRPr="00FE7F3F">
              <w:rPr>
                <w:b/>
                <w:sz w:val="22"/>
                <w:szCs w:val="22"/>
                <w:lang w:val="en-US" w:eastAsia="de-DE"/>
              </w:rPr>
              <w:t>KLP-</w:t>
            </w:r>
            <w:proofErr w:type="spellStart"/>
            <w:r w:rsidRPr="00FE7F3F">
              <w:rPr>
                <w:b/>
                <w:sz w:val="22"/>
                <w:szCs w:val="22"/>
                <w:lang w:val="en-US" w:eastAsia="de-DE"/>
              </w:rPr>
              <w:t>Bezug</w:t>
            </w:r>
            <w:proofErr w:type="spellEnd"/>
            <w:r w:rsidRPr="00FE7F3F">
              <w:rPr>
                <w:b/>
                <w:sz w:val="22"/>
                <w:szCs w:val="22"/>
                <w:lang w:val="en-US" w:eastAsia="de-DE"/>
              </w:rPr>
              <w:t xml:space="preserve">: Vivre </w:t>
            </w:r>
            <w:proofErr w:type="spellStart"/>
            <w:r w:rsidRPr="00FE7F3F">
              <w:rPr>
                <w:b/>
                <w:sz w:val="22"/>
                <w:szCs w:val="22"/>
                <w:lang w:val="en-US" w:eastAsia="de-DE"/>
              </w:rPr>
              <w:t>dans</w:t>
            </w:r>
            <w:proofErr w:type="spellEnd"/>
            <w:r w:rsidRPr="00FE7F3F">
              <w:rPr>
                <w:b/>
                <w:sz w:val="22"/>
                <w:szCs w:val="22"/>
                <w:lang w:val="en-US" w:eastAsia="de-DE"/>
              </w:rPr>
              <w:t xml:space="preserve"> un pays francophone  </w:t>
            </w:r>
          </w:p>
          <w:p w:rsidR="00232284" w:rsidRPr="00FE7F3F" w:rsidRDefault="00232284" w:rsidP="00232284">
            <w:pPr>
              <w:pStyle w:val="KeinLeerraum"/>
              <w:numPr>
                <w:ilvl w:val="0"/>
                <w:numId w:val="38"/>
              </w:numPr>
              <w:rPr>
                <w:rFonts w:ascii="Times New Roman" w:hAnsi="Times New Roman" w:cs="Times New Roman"/>
                <w:lang w:eastAsia="de-DE"/>
              </w:rPr>
            </w:pPr>
            <w:r w:rsidRPr="00BC2E3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Leben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in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der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Stadt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und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auf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dem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Land</w:t>
            </w:r>
          </w:p>
          <w:p w:rsidR="00232284" w:rsidRPr="00FE7F3F" w:rsidRDefault="00232284" w:rsidP="00232284">
            <w:pPr>
              <w:pStyle w:val="KeinLeerraum"/>
              <w:numPr>
                <w:ilvl w:val="0"/>
                <w:numId w:val="38"/>
              </w:numPr>
              <w:rPr>
                <w:rFonts w:ascii="Times New Roman" w:hAnsi="Times New Roman" w:cs="Times New Roman"/>
                <w:lang w:eastAsia="de-DE"/>
              </w:rPr>
            </w:pPr>
            <w:r w:rsidRPr="00BC2E3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Lebenswirklichkeiten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frankophoner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r w:rsidRPr="002813D3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Jugendlicher  </w:t>
            </w:r>
          </w:p>
          <w:p w:rsidR="00232284" w:rsidRDefault="00232284" w:rsidP="00232284">
            <w:pPr>
              <w:pStyle w:val="KeinLeerraum"/>
              <w:rPr>
                <w:b/>
                <w:sz w:val="22"/>
                <w:szCs w:val="22"/>
                <w:lang w:eastAsia="de-DE"/>
              </w:rPr>
            </w:pPr>
          </w:p>
          <w:p w:rsidR="00232284" w:rsidRDefault="00232284" w:rsidP="00232284">
            <w:pPr>
              <w:pStyle w:val="KeinLeerraum"/>
              <w:rPr>
                <w:b/>
                <w:sz w:val="22"/>
                <w:szCs w:val="22"/>
                <w:lang w:eastAsia="de-DE"/>
              </w:rPr>
            </w:pPr>
          </w:p>
          <w:p w:rsidR="00232284" w:rsidRDefault="00232284" w:rsidP="00232284">
            <w:pPr>
              <w:pStyle w:val="KeinLeerraum"/>
              <w:rPr>
                <w:b/>
                <w:sz w:val="22"/>
                <w:szCs w:val="22"/>
                <w:lang w:eastAsia="de-DE"/>
              </w:rPr>
            </w:pPr>
          </w:p>
          <w:p w:rsidR="00232284" w:rsidRPr="002813D3" w:rsidRDefault="00232284" w:rsidP="00232284">
            <w:pPr>
              <w:pStyle w:val="KeinLeerraum"/>
              <w:rPr>
                <w:b/>
                <w:sz w:val="22"/>
                <w:szCs w:val="22"/>
                <w:lang w:eastAsia="de-DE"/>
              </w:rPr>
            </w:pPr>
            <w:r w:rsidRPr="002813D3">
              <w:rPr>
                <w:b/>
                <w:sz w:val="22"/>
                <w:szCs w:val="22"/>
                <w:lang w:eastAsia="de-DE"/>
              </w:rPr>
              <w:t xml:space="preserve">Schwerpunkte des Kompetenzerwerbs: </w:t>
            </w:r>
          </w:p>
          <w:p w:rsidR="00232284" w:rsidRPr="002813D3" w:rsidRDefault="00232284" w:rsidP="00232284">
            <w:pPr>
              <w:pStyle w:val="KeinLeerraum"/>
              <w:rPr>
                <w:b/>
                <w:sz w:val="22"/>
                <w:szCs w:val="22"/>
                <w:lang w:eastAsia="de-DE"/>
              </w:rPr>
            </w:pPr>
            <w:r w:rsidRPr="002813D3">
              <w:rPr>
                <w:b/>
                <w:sz w:val="22"/>
                <w:szCs w:val="22"/>
                <w:lang w:eastAsia="de-DE"/>
              </w:rPr>
              <w:t xml:space="preserve">FKK: </w:t>
            </w:r>
          </w:p>
          <w:p w:rsidR="00232284" w:rsidRPr="000427B5" w:rsidRDefault="00232284" w:rsidP="00232284">
            <w:pPr>
              <w:pStyle w:val="KeinLeerraum"/>
              <w:numPr>
                <w:ilvl w:val="0"/>
                <w:numId w:val="9"/>
              </w:numPr>
              <w:ind w:left="411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de-DE"/>
              </w:rPr>
            </w:pPr>
            <w:r w:rsidRPr="000427B5">
              <w:rPr>
                <w:b/>
                <w:i/>
                <w:sz w:val="22"/>
                <w:szCs w:val="22"/>
                <w:lang w:eastAsia="de-DE"/>
              </w:rPr>
              <w:t>Schreiben</w:t>
            </w:r>
          </w:p>
          <w:p w:rsidR="00232284" w:rsidRPr="00BC2E3C" w:rsidRDefault="00232284" w:rsidP="00232284">
            <w:pPr>
              <w:numPr>
                <w:ilvl w:val="1"/>
                <w:numId w:val="9"/>
              </w:numPr>
              <w:spacing w:before="100" w:beforeAutospacing="1" w:after="100" w:afterAutospacing="1"/>
              <w:ind w:left="694"/>
              <w:rPr>
                <w:rFonts w:ascii="Symbol" w:eastAsia="Times New Roman" w:hAnsi="Symbol" w:cs="Times New Roman"/>
                <w:sz w:val="22"/>
                <w:szCs w:val="22"/>
                <w:lang w:eastAsia="de-DE"/>
              </w:rPr>
            </w:pPr>
            <w:r w:rsidRPr="00BC2E3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diskontinuierliche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Vorlagen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in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kontinuierliche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Texte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umschreiben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</w:p>
          <w:p w:rsidR="00232284" w:rsidRPr="00BC2E3C" w:rsidRDefault="00232284" w:rsidP="00232284">
            <w:pPr>
              <w:numPr>
                <w:ilvl w:val="1"/>
                <w:numId w:val="9"/>
              </w:numPr>
              <w:spacing w:before="100" w:beforeAutospacing="1" w:after="100" w:afterAutospacing="1"/>
              <w:ind w:left="694"/>
              <w:rPr>
                <w:rFonts w:ascii="Symbol" w:eastAsia="Times New Roman" w:hAnsi="Symbol" w:cs="Times New Roman"/>
                <w:sz w:val="22"/>
                <w:szCs w:val="22"/>
                <w:lang w:eastAsia="de-DE"/>
              </w:rPr>
            </w:pPr>
            <w:r w:rsidRPr="00BC2E3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Texte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unter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Einsatz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eines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weitgehend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angemessenen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Stils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und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Registers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adressatengerecht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verfassen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</w:p>
          <w:p w:rsidR="00232284" w:rsidRPr="000427B5" w:rsidRDefault="00232284" w:rsidP="00232284">
            <w:pPr>
              <w:pStyle w:val="KeinLeerraum"/>
              <w:numPr>
                <w:ilvl w:val="0"/>
                <w:numId w:val="9"/>
              </w:numPr>
              <w:ind w:left="411"/>
              <w:rPr>
                <w:rFonts w:ascii="Symbol" w:hAnsi="Symbol" w:cs="Times New Roman"/>
                <w:b/>
                <w:i/>
                <w:sz w:val="22"/>
                <w:szCs w:val="22"/>
                <w:lang w:eastAsia="de-DE"/>
              </w:rPr>
            </w:pPr>
            <w:r w:rsidRPr="000427B5">
              <w:rPr>
                <w:b/>
                <w:i/>
                <w:sz w:val="22"/>
                <w:szCs w:val="22"/>
                <w:lang w:eastAsia="de-DE"/>
              </w:rPr>
              <w:t xml:space="preserve">Leseverstehen </w:t>
            </w:r>
          </w:p>
          <w:p w:rsidR="00232284" w:rsidRPr="000427B5" w:rsidRDefault="00232284" w:rsidP="00232284">
            <w:pPr>
              <w:pStyle w:val="KeinLeerraum"/>
              <w:numPr>
                <w:ilvl w:val="0"/>
                <w:numId w:val="10"/>
              </w:numPr>
              <w:ind w:left="694"/>
              <w:rPr>
                <w:rFonts w:ascii="Symbol" w:hAnsi="Symbol" w:cs="Times New Roman"/>
                <w:b/>
                <w:sz w:val="22"/>
                <w:szCs w:val="22"/>
                <w:lang w:eastAsia="de-DE"/>
              </w:rPr>
            </w:pPr>
            <w:r w:rsidRPr="002813D3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die Gesamtaussage </w:t>
            </w:r>
            <w:proofErr w:type="gramStart"/>
            <w:r w:rsidRPr="002813D3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erfassen</w:t>
            </w:r>
            <w:proofErr w:type="gramEnd"/>
            <w:r w:rsidRPr="002813D3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, wesentliche thematische Aspekte sowie wichtige Details entnehmen, in den Kontext der Gesamtaussage einordnen  </w:t>
            </w:r>
          </w:p>
          <w:p w:rsidR="00232284" w:rsidRPr="000427B5" w:rsidRDefault="00232284" w:rsidP="00232284">
            <w:pPr>
              <w:pStyle w:val="KeinLeerraum"/>
              <w:numPr>
                <w:ilvl w:val="0"/>
                <w:numId w:val="11"/>
              </w:numPr>
              <w:ind w:left="411"/>
              <w:rPr>
                <w:rFonts w:ascii="Symbol" w:hAnsi="Symbol" w:cs="Times New Roman"/>
                <w:b/>
                <w:sz w:val="22"/>
                <w:szCs w:val="22"/>
                <w:lang w:eastAsia="de-DE"/>
              </w:rPr>
            </w:pPr>
            <w:proofErr w:type="spellStart"/>
            <w:r w:rsidRPr="000427B5">
              <w:rPr>
                <w:rFonts w:ascii="Calibri" w:eastAsia="Times New Roman" w:hAnsi="Calibri" w:cs="Calibri"/>
                <w:b/>
                <w:i/>
                <w:iCs/>
                <w:sz w:val="22"/>
                <w:szCs w:val="22"/>
                <w:lang w:eastAsia="de-DE"/>
              </w:rPr>
              <w:t>Verfügen</w:t>
            </w:r>
            <w:proofErr w:type="spellEnd"/>
            <w:r w:rsidRPr="000427B5">
              <w:rPr>
                <w:rFonts w:ascii="Calibri" w:eastAsia="Times New Roman" w:hAnsi="Calibri" w:cs="Calibri"/>
                <w:b/>
                <w:i/>
                <w:iCs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0427B5">
              <w:rPr>
                <w:rFonts w:ascii="Calibri" w:eastAsia="Times New Roman" w:hAnsi="Calibri" w:cs="Calibri"/>
                <w:b/>
                <w:i/>
                <w:iCs/>
                <w:sz w:val="22"/>
                <w:szCs w:val="22"/>
                <w:lang w:eastAsia="de-DE"/>
              </w:rPr>
              <w:t>über</w:t>
            </w:r>
            <w:proofErr w:type="spellEnd"/>
            <w:r w:rsidRPr="000427B5">
              <w:rPr>
                <w:rFonts w:ascii="Calibri" w:eastAsia="Times New Roman" w:hAnsi="Calibri" w:cs="Calibri"/>
                <w:b/>
                <w:i/>
                <w:iCs/>
                <w:sz w:val="22"/>
                <w:szCs w:val="22"/>
                <w:lang w:eastAsia="de-DE"/>
              </w:rPr>
              <w:t xml:space="preserve"> sprachliche Mittel</w:t>
            </w:r>
          </w:p>
          <w:p w:rsidR="00232284" w:rsidRPr="006D5227" w:rsidRDefault="00232284" w:rsidP="00232284">
            <w:pPr>
              <w:pStyle w:val="KeinLeerraum"/>
              <w:numPr>
                <w:ilvl w:val="0"/>
                <w:numId w:val="10"/>
              </w:numPr>
              <w:ind w:left="694"/>
              <w:rPr>
                <w:rFonts w:ascii="Symbol" w:hAnsi="Symbol" w:cs="Times New Roman"/>
                <w:b/>
                <w:sz w:val="22"/>
                <w:szCs w:val="22"/>
                <w:lang w:eastAsia="de-DE"/>
              </w:rPr>
            </w:pPr>
            <w:r w:rsidRPr="002813D3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gefestigtes Repertoire grundlegender </w:t>
            </w:r>
            <w:r w:rsidRPr="000427B5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grammatische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r Strukturen </w:t>
            </w:r>
            <w:r w:rsidRPr="000427B5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kommunikationsorientiert anwenden</w:t>
            </w:r>
          </w:p>
          <w:p w:rsidR="00232284" w:rsidRPr="006D5227" w:rsidRDefault="00232284" w:rsidP="00232284">
            <w:pPr>
              <w:pStyle w:val="KeinLeerraum"/>
              <w:numPr>
                <w:ilvl w:val="0"/>
                <w:numId w:val="16"/>
              </w:numPr>
              <w:rPr>
                <w:rFonts w:ascii="Times New Roman" w:hAnsi="Times New Roman" w:cs="Times New Roman"/>
                <w:lang w:eastAsia="de-DE"/>
              </w:rPr>
            </w:pPr>
            <w:r w:rsidRPr="00FE7F3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de-DE"/>
              </w:rPr>
              <w:t xml:space="preserve">Sprachmittlung </w:t>
            </w:r>
          </w:p>
          <w:p w:rsidR="00232284" w:rsidRPr="006D5227" w:rsidRDefault="00232284" w:rsidP="00232284">
            <w:pPr>
              <w:pStyle w:val="Listenabsatz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6D5227">
              <w:rPr>
                <w:sz w:val="22"/>
                <w:szCs w:val="22"/>
                <w:lang w:eastAsia="de-DE"/>
              </w:rPr>
              <w:t xml:space="preserve">als Sprachmittler in informellen und einfach strukturierten formalisierten Kommunikationssituationen relevante bei der Vermittlung von Informationen auf eventuelle einfache Nachfragen eingehen </w:t>
            </w:r>
          </w:p>
          <w:p w:rsidR="00232284" w:rsidRPr="006D5227" w:rsidRDefault="00232284" w:rsidP="00232284">
            <w:pPr>
              <w:pStyle w:val="KeinLeerrau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6D5227">
              <w:rPr>
                <w:sz w:val="22"/>
                <w:szCs w:val="22"/>
                <w:lang w:eastAsia="de-DE"/>
              </w:rPr>
              <w:t xml:space="preserve">Aussagen in der jeweiligen Zielsprache </w:t>
            </w:r>
            <w:r>
              <w:rPr>
                <w:sz w:val="22"/>
                <w:szCs w:val="22"/>
                <w:lang w:eastAsia="de-DE"/>
              </w:rPr>
              <w:t>(</w:t>
            </w:r>
            <w:r w:rsidRPr="006D5227">
              <w:rPr>
                <w:sz w:val="22"/>
                <w:szCs w:val="22"/>
                <w:lang w:eastAsia="de-DE"/>
              </w:rPr>
              <w:t>ggf. unter Nutzun</w:t>
            </w:r>
            <w:r>
              <w:rPr>
                <w:sz w:val="22"/>
                <w:szCs w:val="22"/>
                <w:lang w:eastAsia="de-DE"/>
              </w:rPr>
              <w:t>g von Gestik und Mimik)</w:t>
            </w:r>
            <w:r w:rsidRPr="006D5227">
              <w:rPr>
                <w:sz w:val="22"/>
                <w:szCs w:val="22"/>
                <w:lang w:eastAsia="de-DE"/>
              </w:rPr>
              <w:t xml:space="preserve"> wiedergeben, </w:t>
            </w:r>
          </w:p>
          <w:p w:rsidR="00232284" w:rsidRPr="006D5227" w:rsidRDefault="00232284" w:rsidP="00232284">
            <w:pPr>
              <w:pStyle w:val="KeinLeerraum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</w:p>
          <w:p w:rsidR="00232284" w:rsidRPr="006D5227" w:rsidRDefault="00232284" w:rsidP="00232284">
            <w:pPr>
              <w:pStyle w:val="KeinLeerraum"/>
              <w:rPr>
                <w:rFonts w:ascii="Symbol" w:hAnsi="Symbol" w:cs="Times New Roman"/>
                <w:b/>
                <w:sz w:val="22"/>
                <w:szCs w:val="22"/>
                <w:lang w:eastAsia="de-DE"/>
              </w:rPr>
            </w:pPr>
            <w:r w:rsidRPr="00BC2E3C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de-DE"/>
              </w:rPr>
              <w:t>TMK:</w:t>
            </w:r>
          </w:p>
          <w:p w:rsidR="00232284" w:rsidRDefault="00232284" w:rsidP="00232284">
            <w:pPr>
              <w:pStyle w:val="KeinLeerraum"/>
              <w:rPr>
                <w:b/>
                <w:bCs/>
                <w:i/>
                <w:iCs/>
                <w:sz w:val="22"/>
                <w:szCs w:val="22"/>
                <w:lang w:eastAsia="de-DE"/>
              </w:rPr>
            </w:pPr>
            <w:r w:rsidRPr="006D5227">
              <w:rPr>
                <w:sz w:val="22"/>
                <w:szCs w:val="22"/>
                <w:lang w:eastAsia="de-DE"/>
              </w:rPr>
              <w:lastRenderedPageBreak/>
              <w:t xml:space="preserve">Sach- und Gebrauchstexte (E-Mail, Zeitungsartikel), </w:t>
            </w:r>
            <w:proofErr w:type="spellStart"/>
            <w:r w:rsidRPr="006D5227">
              <w:rPr>
                <w:sz w:val="22"/>
                <w:szCs w:val="22"/>
                <w:lang w:eastAsia="de-DE"/>
              </w:rPr>
              <w:t>diskontuierliche</w:t>
            </w:r>
            <w:proofErr w:type="spellEnd"/>
            <w:r w:rsidRPr="006D5227">
              <w:rPr>
                <w:sz w:val="22"/>
                <w:szCs w:val="22"/>
                <w:lang w:eastAsia="de-DE"/>
              </w:rPr>
              <w:t xml:space="preserve"> Texte (Bild- Textkombinationen)</w:t>
            </w:r>
            <w:r w:rsidRPr="006D5227">
              <w:rPr>
                <w:b/>
                <w:bCs/>
                <w:i/>
                <w:iCs/>
                <w:sz w:val="22"/>
                <w:szCs w:val="22"/>
                <w:lang w:eastAsia="de-DE"/>
              </w:rPr>
              <w:t xml:space="preserve">. </w:t>
            </w:r>
          </w:p>
          <w:p w:rsidR="00232284" w:rsidRPr="006D5227" w:rsidRDefault="00232284" w:rsidP="00232284">
            <w:pPr>
              <w:pStyle w:val="KeinLeerraum"/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</w:p>
          <w:p w:rsidR="00232284" w:rsidRDefault="00232284" w:rsidP="00232284">
            <w:pPr>
              <w:pStyle w:val="KeinLeerraum"/>
              <w:rPr>
                <w:b/>
                <w:bCs/>
                <w:i/>
                <w:iCs/>
                <w:sz w:val="22"/>
                <w:szCs w:val="22"/>
                <w:lang w:eastAsia="de-DE"/>
              </w:rPr>
            </w:pPr>
            <w:r w:rsidRPr="006D5227">
              <w:rPr>
                <w:b/>
                <w:bCs/>
                <w:i/>
                <w:iCs/>
                <w:sz w:val="22"/>
                <w:szCs w:val="22"/>
                <w:lang w:eastAsia="de-DE"/>
              </w:rPr>
              <w:t>IKK:</w:t>
            </w:r>
          </w:p>
          <w:p w:rsidR="00232284" w:rsidRDefault="00232284" w:rsidP="00232284">
            <w:pPr>
              <w:pStyle w:val="KeinLeerraum"/>
              <w:rPr>
                <w:b/>
                <w:bCs/>
                <w:i/>
                <w:iCs/>
                <w:sz w:val="22"/>
                <w:szCs w:val="22"/>
                <w:lang w:eastAsia="de-DE"/>
              </w:rPr>
            </w:pPr>
            <w:r w:rsidRPr="006D5227">
              <w:rPr>
                <w:sz w:val="22"/>
                <w:szCs w:val="22"/>
                <w:lang w:eastAsia="de-DE"/>
              </w:rPr>
              <w:t>sich fremdkultureller Werte, Normen und Verhaltensweisen weitgehend bewusst werden</w:t>
            </w:r>
            <w:r w:rsidRPr="006D5227">
              <w:rPr>
                <w:b/>
                <w:bCs/>
                <w:i/>
                <w:iCs/>
                <w:sz w:val="22"/>
                <w:szCs w:val="22"/>
                <w:lang w:eastAsia="de-DE"/>
              </w:rPr>
              <w:t>.</w:t>
            </w:r>
          </w:p>
          <w:p w:rsidR="00232284" w:rsidRPr="00147F81" w:rsidRDefault="00232284" w:rsidP="00232284">
            <w:pPr>
              <w:pStyle w:val="KeinLeerraum"/>
              <w:rPr>
                <w:sz w:val="22"/>
                <w:szCs w:val="22"/>
                <w:lang w:eastAsia="de-DE"/>
              </w:rPr>
            </w:pPr>
            <w:r>
              <w:rPr>
                <w:b/>
                <w:bCs/>
                <w:i/>
                <w:iCs/>
                <w:lang w:eastAsia="de-DE"/>
              </w:rPr>
              <w:t xml:space="preserve"> </w:t>
            </w:r>
            <w:r w:rsidRPr="00BC2E3C">
              <w:rPr>
                <w:lang w:eastAsia="de-DE"/>
              </w:rPr>
              <w:br/>
            </w:r>
            <w:r w:rsidRPr="006D5227">
              <w:rPr>
                <w:b/>
                <w:bCs/>
                <w:sz w:val="22"/>
                <w:szCs w:val="22"/>
                <w:lang w:eastAsia="de-DE"/>
              </w:rPr>
              <w:t>Klausur</w:t>
            </w:r>
            <w:r>
              <w:rPr>
                <w:sz w:val="22"/>
                <w:szCs w:val="22"/>
                <w:lang w:eastAsia="de-DE"/>
              </w:rPr>
              <w:t>: Schreiben, Sprachmittlung</w:t>
            </w:r>
          </w:p>
          <w:p w:rsidR="00232284" w:rsidRPr="006D5227" w:rsidRDefault="00232284" w:rsidP="00232284">
            <w:pPr>
              <w:pStyle w:val="KeinLeerraum"/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6D5227">
              <w:rPr>
                <w:b/>
                <w:sz w:val="22"/>
                <w:szCs w:val="22"/>
                <w:lang w:eastAsia="de-DE"/>
              </w:rPr>
              <w:t>Zeitbedarf:</w:t>
            </w:r>
            <w:r w:rsidRPr="006D5227">
              <w:rPr>
                <w:sz w:val="22"/>
                <w:szCs w:val="22"/>
                <w:lang w:eastAsia="de-DE"/>
              </w:rPr>
              <w:t xml:space="preserve"> ca. 25 Stunden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284" w:rsidRPr="008D08A4" w:rsidRDefault="00232284" w:rsidP="00232284">
            <w:pPr>
              <w:spacing w:before="120"/>
              <w:rPr>
                <w:rFonts w:ascii="Times New Roman" w:eastAsia="Times New Roman" w:hAnsi="Times New Roman" w:cs="Times New Roman"/>
                <w:u w:val="single"/>
                <w:lang w:eastAsia="de-DE"/>
              </w:rPr>
            </w:pPr>
            <w:r w:rsidRPr="008D08A4">
              <w:rPr>
                <w:rFonts w:ascii="Calibri" w:eastAsia="Times New Roman" w:hAnsi="Calibri" w:cs="Calibri"/>
                <w:b/>
                <w:bCs/>
                <w:i/>
                <w:iCs/>
                <w:u w:val="single"/>
                <w:lang w:eastAsia="de-DE"/>
              </w:rPr>
              <w:lastRenderedPageBreak/>
              <w:t>Unterrichtsvorhaben II:</w:t>
            </w:r>
          </w:p>
          <w:p w:rsidR="00232284" w:rsidRPr="00BC2E3C" w:rsidRDefault="00232284" w:rsidP="00232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  <w:t>Thema: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  <w:t xml:space="preserve"> «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  <w:t>Politique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  <w:t>engagement</w:t>
            </w:r>
            <w:proofErr w:type="spellEnd"/>
            <w:r w:rsidRPr="00BC2E3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  <w:t>»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  <w:t xml:space="preserve"> </w:t>
            </w:r>
          </w:p>
          <w:p w:rsidR="00232284" w:rsidRPr="00BC2E3C" w:rsidRDefault="00232284" w:rsidP="00232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 w:rsidRPr="00BC2E3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  <w:t>Inhaltliche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  <w:t>Schwerpunkte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  <w:t xml:space="preserve"> </w:t>
            </w:r>
          </w:p>
          <w:p w:rsidR="00232284" w:rsidRPr="00BC2E3C" w:rsidRDefault="00232284" w:rsidP="0023228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de-DE"/>
              </w:rPr>
            </w:pPr>
            <w:proofErr w:type="spellStart"/>
            <w:r w:rsidRPr="00822ABD">
              <w:rPr>
                <w:rFonts w:ascii="Calibri" w:eastAsia="Times New Roman" w:hAnsi="Calibri" w:cs="Calibri"/>
                <w:sz w:val="22"/>
                <w:szCs w:val="22"/>
                <w:lang w:val="en-US" w:eastAsia="de-DE"/>
              </w:rPr>
              <w:t>Conséquences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 w:eastAsia="de-DE"/>
              </w:rPr>
              <w:t xml:space="preserve"> de la politique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 w:eastAsia="de-DE"/>
              </w:rPr>
              <w:t>dans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 w:eastAsia="de-DE"/>
              </w:rPr>
              <w:t xml:space="preserve"> la vie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 w:eastAsia="de-DE"/>
              </w:rPr>
              <w:t>quotidienne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 w:eastAsia="de-DE"/>
              </w:rPr>
              <w:t xml:space="preserve"> </w:t>
            </w:r>
          </w:p>
          <w:p w:rsidR="00232284" w:rsidRPr="00232284" w:rsidRDefault="00232284" w:rsidP="0023228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23228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de-DE"/>
              </w:rPr>
              <w:t xml:space="preserve">Election </w:t>
            </w:r>
            <w:proofErr w:type="spellStart"/>
            <w:r w:rsidRPr="0023228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de-DE"/>
              </w:rPr>
              <w:t>comme</w:t>
            </w:r>
            <w:proofErr w:type="spellEnd"/>
            <w:r w:rsidRPr="0023228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de-DE"/>
              </w:rPr>
              <w:t xml:space="preserve"> participation à la vie politique</w:t>
            </w:r>
          </w:p>
          <w:p w:rsidR="00232284" w:rsidRPr="00822ABD" w:rsidRDefault="00232284" w:rsidP="0023228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de-DE"/>
              </w:rPr>
            </w:pPr>
            <w:proofErr w:type="spellStart"/>
            <w:r w:rsidRPr="00822ABD">
              <w:rPr>
                <w:rFonts w:ascii="Times New Roman" w:eastAsia="Times New Roman" w:hAnsi="Times New Roman" w:cs="Times New Roman"/>
                <w:sz w:val="22"/>
                <w:szCs w:val="22"/>
                <w:lang w:eastAsia="de-DE"/>
              </w:rPr>
              <w:t>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de-DE"/>
              </w:rPr>
              <w:t>’</w:t>
            </w:r>
            <w:r w:rsidRPr="00822ABD">
              <w:rPr>
                <w:rFonts w:ascii="Times New Roman" w:eastAsia="Times New Roman" w:hAnsi="Times New Roman" w:cs="Times New Roman"/>
                <w:sz w:val="22"/>
                <w:szCs w:val="22"/>
                <w:lang w:eastAsia="de-DE"/>
              </w:rPr>
              <w:t>enga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de-DE"/>
              </w:rPr>
              <w:t>gement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de-DE"/>
              </w:rPr>
              <w:t>dans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de-DE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de-DE"/>
              </w:rPr>
              <w:t>vie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de-DE"/>
              </w:rPr>
              <w:t>quotidienne</w:t>
            </w:r>
            <w:proofErr w:type="spellEnd"/>
          </w:p>
          <w:p w:rsidR="00232284" w:rsidRPr="00232284" w:rsidRDefault="00232284" w:rsidP="00232284">
            <w:pPr>
              <w:pStyle w:val="KeinLeerraum"/>
              <w:rPr>
                <w:b/>
                <w:sz w:val="22"/>
                <w:szCs w:val="22"/>
                <w:lang w:val="en-US" w:eastAsia="de-DE"/>
              </w:rPr>
            </w:pPr>
            <w:r w:rsidRPr="00232284">
              <w:rPr>
                <w:b/>
                <w:sz w:val="22"/>
                <w:szCs w:val="22"/>
                <w:lang w:val="en-US" w:eastAsia="de-DE"/>
              </w:rPr>
              <w:t>KLP-</w:t>
            </w:r>
            <w:proofErr w:type="spellStart"/>
            <w:r w:rsidRPr="00232284">
              <w:rPr>
                <w:b/>
                <w:sz w:val="22"/>
                <w:szCs w:val="22"/>
                <w:lang w:val="en-US" w:eastAsia="de-DE"/>
              </w:rPr>
              <w:t>Bezug</w:t>
            </w:r>
            <w:proofErr w:type="spellEnd"/>
            <w:r w:rsidRPr="00232284">
              <w:rPr>
                <w:b/>
                <w:sz w:val="22"/>
                <w:szCs w:val="22"/>
                <w:lang w:val="en-US" w:eastAsia="de-DE"/>
              </w:rPr>
              <w:t xml:space="preserve">: </w:t>
            </w:r>
            <w:proofErr w:type="spellStart"/>
            <w:r w:rsidRPr="00232284">
              <w:rPr>
                <w:b/>
                <w:sz w:val="22"/>
                <w:szCs w:val="22"/>
                <w:lang w:val="en-US" w:eastAsia="de-DE"/>
              </w:rPr>
              <w:t>Être</w:t>
            </w:r>
            <w:proofErr w:type="spellEnd"/>
            <w:r w:rsidRPr="00232284">
              <w:rPr>
                <w:b/>
                <w:sz w:val="22"/>
                <w:szCs w:val="22"/>
                <w:lang w:val="en-US" w:eastAsia="de-DE"/>
              </w:rPr>
              <w:t xml:space="preserve"> </w:t>
            </w:r>
            <w:proofErr w:type="spellStart"/>
            <w:r w:rsidRPr="00232284">
              <w:rPr>
                <w:b/>
                <w:sz w:val="22"/>
                <w:szCs w:val="22"/>
                <w:lang w:val="en-US" w:eastAsia="de-DE"/>
              </w:rPr>
              <w:t>jeune</w:t>
            </w:r>
            <w:proofErr w:type="spellEnd"/>
            <w:r w:rsidRPr="00232284">
              <w:rPr>
                <w:b/>
                <w:sz w:val="22"/>
                <w:szCs w:val="22"/>
                <w:lang w:val="en-US" w:eastAsia="de-DE"/>
              </w:rPr>
              <w:t xml:space="preserve"> </w:t>
            </w:r>
            <w:proofErr w:type="spellStart"/>
            <w:r w:rsidRPr="00232284">
              <w:rPr>
                <w:b/>
                <w:sz w:val="22"/>
                <w:szCs w:val="22"/>
                <w:lang w:val="en-US" w:eastAsia="de-DE"/>
              </w:rPr>
              <w:t>adulte</w:t>
            </w:r>
            <w:proofErr w:type="spellEnd"/>
            <w:r w:rsidRPr="00232284">
              <w:rPr>
                <w:b/>
                <w:sz w:val="22"/>
                <w:szCs w:val="22"/>
                <w:lang w:val="en-US" w:eastAsia="de-DE"/>
              </w:rPr>
              <w:t xml:space="preserve"> / </w:t>
            </w:r>
            <w:proofErr w:type="spellStart"/>
            <w:r w:rsidRPr="00232284">
              <w:rPr>
                <w:b/>
                <w:sz w:val="22"/>
                <w:szCs w:val="22"/>
                <w:lang w:val="en-US" w:eastAsia="de-DE"/>
              </w:rPr>
              <w:t>Prendre</w:t>
            </w:r>
            <w:proofErr w:type="spellEnd"/>
            <w:r w:rsidRPr="00232284">
              <w:rPr>
                <w:b/>
                <w:sz w:val="22"/>
                <w:szCs w:val="22"/>
                <w:lang w:val="en-US" w:eastAsia="de-DE"/>
              </w:rPr>
              <w:t xml:space="preserve"> </w:t>
            </w:r>
            <w:proofErr w:type="spellStart"/>
            <w:r w:rsidRPr="00232284">
              <w:rPr>
                <w:b/>
                <w:sz w:val="22"/>
                <w:szCs w:val="22"/>
                <w:lang w:val="en-US" w:eastAsia="de-DE"/>
              </w:rPr>
              <w:t>ses</w:t>
            </w:r>
            <w:proofErr w:type="spellEnd"/>
            <w:r w:rsidRPr="00232284">
              <w:rPr>
                <w:b/>
                <w:sz w:val="22"/>
                <w:szCs w:val="22"/>
                <w:lang w:val="en-US" w:eastAsia="de-DE"/>
              </w:rPr>
              <w:t xml:space="preserve"> </w:t>
            </w:r>
            <w:proofErr w:type="spellStart"/>
            <w:r w:rsidRPr="00232284">
              <w:rPr>
                <w:b/>
                <w:sz w:val="22"/>
                <w:szCs w:val="22"/>
                <w:lang w:val="en-US" w:eastAsia="de-DE"/>
              </w:rPr>
              <w:t>responsabilités</w:t>
            </w:r>
            <w:proofErr w:type="spellEnd"/>
          </w:p>
          <w:p w:rsidR="00232284" w:rsidRPr="00FE7F3F" w:rsidRDefault="00232284" w:rsidP="00232284">
            <w:pPr>
              <w:pStyle w:val="KeinLeerraum"/>
              <w:numPr>
                <w:ilvl w:val="0"/>
                <w:numId w:val="15"/>
              </w:numPr>
              <w:rPr>
                <w:rFonts w:ascii="Times New Roman" w:hAnsi="Times New Roman" w:cs="Times New Roman"/>
                <w:lang w:eastAsia="de-DE"/>
              </w:rPr>
            </w:pPr>
            <w:r w:rsidRPr="00FE7F3F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soziales und politisches Engagement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</w:p>
          <w:p w:rsidR="00232284" w:rsidRPr="00FE7F3F" w:rsidRDefault="00232284" w:rsidP="0023228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proofErr w:type="spellStart"/>
            <w:r w:rsidRPr="00BC2E3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ausgewählte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Bereiche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des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politischen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</w:t>
            </w:r>
            <w:r w:rsidRPr="00FE7F3F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Lebens </w:t>
            </w:r>
          </w:p>
          <w:p w:rsidR="00232284" w:rsidRPr="00FE7F3F" w:rsidRDefault="00232284" w:rsidP="00232284">
            <w:pPr>
              <w:pStyle w:val="KeinLeerraum"/>
              <w:rPr>
                <w:b/>
                <w:sz w:val="22"/>
                <w:szCs w:val="22"/>
                <w:lang w:eastAsia="de-DE"/>
              </w:rPr>
            </w:pPr>
            <w:r w:rsidRPr="00FE7F3F">
              <w:rPr>
                <w:b/>
                <w:sz w:val="22"/>
                <w:szCs w:val="22"/>
                <w:lang w:eastAsia="de-DE"/>
              </w:rPr>
              <w:t xml:space="preserve">Schwerpunkte des Kompetenzerwerbs: </w:t>
            </w:r>
          </w:p>
          <w:p w:rsidR="00232284" w:rsidRDefault="00232284" w:rsidP="00232284">
            <w:pPr>
              <w:pStyle w:val="KeinLeerraum"/>
              <w:rPr>
                <w:b/>
                <w:sz w:val="22"/>
                <w:szCs w:val="22"/>
                <w:lang w:eastAsia="de-DE"/>
              </w:rPr>
            </w:pPr>
            <w:r w:rsidRPr="00FE7F3F">
              <w:rPr>
                <w:b/>
                <w:sz w:val="22"/>
                <w:szCs w:val="22"/>
                <w:lang w:eastAsia="de-DE"/>
              </w:rPr>
              <w:t xml:space="preserve">FKK: </w:t>
            </w:r>
          </w:p>
          <w:p w:rsidR="00232284" w:rsidRDefault="00232284" w:rsidP="00232284">
            <w:pPr>
              <w:pStyle w:val="KeinLeerraum"/>
              <w:numPr>
                <w:ilvl w:val="0"/>
                <w:numId w:val="15"/>
              </w:numPr>
              <w:rPr>
                <w:b/>
                <w:sz w:val="22"/>
                <w:szCs w:val="22"/>
                <w:lang w:eastAsia="de-DE"/>
              </w:rPr>
            </w:pPr>
            <w:r>
              <w:rPr>
                <w:b/>
                <w:sz w:val="22"/>
                <w:szCs w:val="22"/>
                <w:lang w:eastAsia="de-DE"/>
              </w:rPr>
              <w:t>Schreiben</w:t>
            </w:r>
          </w:p>
          <w:p w:rsidR="00232284" w:rsidRDefault="00232284" w:rsidP="00232284">
            <w:pPr>
              <w:pStyle w:val="KeinLeerraum"/>
              <w:numPr>
                <w:ilvl w:val="0"/>
                <w:numId w:val="10"/>
              </w:numPr>
              <w:rPr>
                <w:sz w:val="22"/>
                <w:szCs w:val="22"/>
                <w:lang w:eastAsia="de-DE"/>
              </w:rPr>
            </w:pPr>
            <w:r w:rsidRPr="00822ABD">
              <w:rPr>
                <w:sz w:val="22"/>
                <w:szCs w:val="22"/>
                <w:lang w:eastAsia="de-DE"/>
              </w:rPr>
              <w:t>Diskontinuierliche Vorlagen in kontinuier</w:t>
            </w:r>
            <w:r>
              <w:rPr>
                <w:sz w:val="22"/>
                <w:szCs w:val="22"/>
                <w:lang w:eastAsia="de-DE"/>
              </w:rPr>
              <w:t>liche Texte umschreiben</w:t>
            </w:r>
          </w:p>
          <w:p w:rsidR="00232284" w:rsidRPr="00822ABD" w:rsidRDefault="00232284" w:rsidP="00232284">
            <w:pPr>
              <w:pStyle w:val="KeinLeerraum"/>
              <w:numPr>
                <w:ilvl w:val="0"/>
                <w:numId w:val="10"/>
              </w:numPr>
              <w:rPr>
                <w:sz w:val="22"/>
                <w:szCs w:val="22"/>
                <w:lang w:eastAsia="de-DE"/>
              </w:rPr>
            </w:pPr>
            <w:r>
              <w:rPr>
                <w:sz w:val="22"/>
                <w:szCs w:val="22"/>
                <w:lang w:eastAsia="de-DE"/>
              </w:rPr>
              <w:t xml:space="preserve">Texte unter Einsatz </w:t>
            </w:r>
            <w:proofErr w:type="gramStart"/>
            <w:r>
              <w:rPr>
                <w:sz w:val="22"/>
                <w:szCs w:val="22"/>
                <w:lang w:eastAsia="de-DE"/>
              </w:rPr>
              <w:t>eines weitgehend angemessene Stils</w:t>
            </w:r>
            <w:proofErr w:type="gramEnd"/>
            <w:r>
              <w:rPr>
                <w:sz w:val="22"/>
                <w:szCs w:val="22"/>
                <w:lang w:eastAsia="de-DE"/>
              </w:rPr>
              <w:t xml:space="preserve"> und Registers adressatengerecht verfassen</w:t>
            </w:r>
          </w:p>
          <w:p w:rsidR="00232284" w:rsidRPr="00FE7F3F" w:rsidRDefault="00232284" w:rsidP="00232284">
            <w:pPr>
              <w:pStyle w:val="KeinLeerraum"/>
              <w:numPr>
                <w:ilvl w:val="0"/>
                <w:numId w:val="15"/>
              </w:numPr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de-DE"/>
              </w:rPr>
            </w:pPr>
            <w:r w:rsidRPr="00BC2E3C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de-DE"/>
              </w:rPr>
              <w:t>Leseverstehen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de-DE"/>
              </w:rPr>
              <w:t>(s.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de-DE"/>
              </w:rPr>
              <w:t>UV1)</w:t>
            </w:r>
          </w:p>
          <w:p w:rsidR="00232284" w:rsidRPr="00D07C5B" w:rsidRDefault="00232284" w:rsidP="00232284">
            <w:pPr>
              <w:pStyle w:val="KeinLeerraum"/>
              <w:numPr>
                <w:ilvl w:val="0"/>
                <w:numId w:val="39"/>
              </w:numPr>
              <w:rPr>
                <w:rFonts w:ascii="Times New Roman" w:hAnsi="Times New Roman" w:cs="Times New Roman"/>
                <w:lang w:eastAsia="de-DE"/>
              </w:rPr>
            </w:pPr>
            <w:r w:rsidRPr="00FE7F3F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aus klar strukturierten Sach- und Gebrauchstexten die Gesamtaussage erfassen, wesentliche thematische Aspekte sowie wichtige Details entnehmen und in den Kontext der Gesamtaussage einordnen</w:t>
            </w:r>
          </w:p>
          <w:p w:rsidR="00232284" w:rsidRPr="00D07C5B" w:rsidRDefault="00232284" w:rsidP="00232284">
            <w:pPr>
              <w:pStyle w:val="KeinLeerraum"/>
              <w:numPr>
                <w:ilvl w:val="0"/>
                <w:numId w:val="15"/>
              </w:numPr>
              <w:rPr>
                <w:rFonts w:ascii="Times New Roman" w:hAnsi="Times New Roman" w:cs="Times New Roman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de-DE"/>
              </w:rPr>
              <w:t>Hörverstehen</w:t>
            </w:r>
          </w:p>
          <w:p w:rsidR="00232284" w:rsidRPr="002C4F18" w:rsidRDefault="00232284" w:rsidP="00232284">
            <w:pPr>
              <w:pStyle w:val="KeinLeerraum"/>
              <w:numPr>
                <w:ilvl w:val="0"/>
                <w:numId w:val="39"/>
              </w:numPr>
              <w:rPr>
                <w:rFonts w:ascii="Symbol" w:hAnsi="Symbol" w:cs="Times New Roman"/>
                <w:sz w:val="22"/>
                <w:szCs w:val="22"/>
                <w:lang w:eastAsia="de-DE"/>
              </w:rPr>
            </w:pPr>
            <w:r w:rsidRPr="002C4F18">
              <w:rPr>
                <w:sz w:val="22"/>
                <w:szCs w:val="22"/>
                <w:lang w:eastAsia="de-DE"/>
              </w:rPr>
              <w:t>medial vermittelten Texten die Gesamtaussage, Hauptaussagen und Einzelinformationen entnehmen</w:t>
            </w:r>
            <w:r w:rsidRPr="002C4F18">
              <w:rPr>
                <w:i/>
                <w:iCs/>
                <w:sz w:val="22"/>
                <w:szCs w:val="22"/>
                <w:lang w:eastAsia="de-DE"/>
              </w:rPr>
              <w:t xml:space="preserve">, </w:t>
            </w:r>
            <w:r w:rsidRPr="002C4F18">
              <w:rPr>
                <w:sz w:val="22"/>
                <w:szCs w:val="22"/>
                <w:lang w:eastAsia="de-DE"/>
              </w:rPr>
              <w:t>zur Erschließung der Textaussage grundlegendes externes Wissen heranziehen sowie textinterne Informationen und textexternes Wissen kombinieren.</w:t>
            </w:r>
          </w:p>
          <w:p w:rsidR="00232284" w:rsidRDefault="00232284" w:rsidP="00232284">
            <w:pPr>
              <w:pStyle w:val="KeinLeerraum"/>
              <w:rPr>
                <w:sz w:val="22"/>
                <w:szCs w:val="22"/>
                <w:lang w:eastAsia="de-DE"/>
              </w:rPr>
            </w:pPr>
            <w:r w:rsidRPr="002C4F18">
              <w:rPr>
                <w:sz w:val="22"/>
                <w:szCs w:val="22"/>
                <w:lang w:eastAsia="de-DE"/>
              </w:rPr>
              <w:t xml:space="preserve"> </w:t>
            </w:r>
            <w:r w:rsidRPr="002C4F18">
              <w:rPr>
                <w:sz w:val="22"/>
                <w:szCs w:val="22"/>
                <w:lang w:eastAsia="de-DE"/>
              </w:rPr>
              <w:br/>
            </w:r>
            <w:r w:rsidRPr="006D5227">
              <w:rPr>
                <w:b/>
                <w:bCs/>
                <w:i/>
                <w:iCs/>
                <w:sz w:val="22"/>
                <w:szCs w:val="22"/>
                <w:lang w:eastAsia="de-DE"/>
              </w:rPr>
              <w:t>TMK:</w:t>
            </w:r>
            <w:r>
              <w:rPr>
                <w:sz w:val="22"/>
                <w:szCs w:val="22"/>
                <w:lang w:eastAsia="de-DE"/>
              </w:rPr>
              <w:t xml:space="preserve"> </w:t>
            </w:r>
          </w:p>
          <w:p w:rsidR="00232284" w:rsidRDefault="00232284" w:rsidP="00232284">
            <w:pPr>
              <w:pStyle w:val="KeinLeerraum"/>
              <w:rPr>
                <w:sz w:val="22"/>
                <w:szCs w:val="22"/>
                <w:lang w:eastAsia="de-DE"/>
              </w:rPr>
            </w:pPr>
            <w:r>
              <w:rPr>
                <w:sz w:val="22"/>
                <w:szCs w:val="22"/>
                <w:lang w:eastAsia="de-DE"/>
              </w:rPr>
              <w:t>Sach- und Gebrauchstexte</w:t>
            </w:r>
          </w:p>
          <w:p w:rsidR="00232284" w:rsidRPr="006D5227" w:rsidRDefault="00232284" w:rsidP="00232284">
            <w:pPr>
              <w:pStyle w:val="KeinLeerraum"/>
              <w:rPr>
                <w:sz w:val="22"/>
                <w:szCs w:val="22"/>
                <w:lang w:eastAsia="de-DE"/>
              </w:rPr>
            </w:pPr>
          </w:p>
          <w:p w:rsidR="00232284" w:rsidRDefault="00232284" w:rsidP="00232284">
            <w:pPr>
              <w:pStyle w:val="KeinLeerraum"/>
              <w:rPr>
                <w:b/>
                <w:bCs/>
                <w:i/>
                <w:iCs/>
                <w:sz w:val="22"/>
                <w:szCs w:val="22"/>
                <w:lang w:eastAsia="de-DE"/>
              </w:rPr>
            </w:pPr>
            <w:r w:rsidRPr="006D5227">
              <w:rPr>
                <w:b/>
                <w:bCs/>
                <w:i/>
                <w:iCs/>
                <w:sz w:val="22"/>
                <w:szCs w:val="22"/>
                <w:lang w:eastAsia="de-DE"/>
              </w:rPr>
              <w:t xml:space="preserve">IKK: </w:t>
            </w:r>
          </w:p>
          <w:p w:rsidR="00232284" w:rsidRPr="006D5227" w:rsidRDefault="00232284" w:rsidP="00232284">
            <w:pPr>
              <w:pStyle w:val="KeinLeerraum"/>
              <w:rPr>
                <w:rFonts w:ascii="Times New Roman" w:hAnsi="Times New Roman" w:cs="Times New Roman"/>
                <w:lang w:eastAsia="de-DE"/>
              </w:rPr>
            </w:pPr>
            <w:r w:rsidRPr="006D5227">
              <w:rPr>
                <w:sz w:val="22"/>
                <w:szCs w:val="22"/>
                <w:lang w:eastAsia="de-DE"/>
              </w:rPr>
              <w:t>grundlegendes soziokulturelles Orientierungswissen reflektieren</w:t>
            </w:r>
            <w:r w:rsidRPr="006D5227">
              <w:rPr>
                <w:b/>
                <w:bCs/>
                <w:i/>
                <w:iCs/>
                <w:sz w:val="22"/>
                <w:szCs w:val="22"/>
                <w:lang w:eastAsia="de-DE"/>
              </w:rPr>
              <w:t>.</w:t>
            </w:r>
            <w:r w:rsidRPr="00BC2E3C">
              <w:rPr>
                <w:b/>
                <w:bCs/>
                <w:i/>
                <w:iCs/>
                <w:lang w:eastAsia="de-DE"/>
              </w:rPr>
              <w:br/>
            </w:r>
            <w:r>
              <w:rPr>
                <w:b/>
                <w:bCs/>
                <w:lang w:eastAsia="de-DE"/>
              </w:rPr>
              <w:t xml:space="preserve"> </w:t>
            </w:r>
            <w:r w:rsidRPr="00BC2E3C">
              <w:rPr>
                <w:b/>
                <w:bCs/>
                <w:lang w:eastAsia="de-DE"/>
              </w:rPr>
              <w:br/>
            </w:r>
            <w:r w:rsidRPr="006D5227">
              <w:rPr>
                <w:b/>
                <w:bCs/>
                <w:sz w:val="22"/>
                <w:szCs w:val="22"/>
                <w:lang w:eastAsia="de-DE"/>
              </w:rPr>
              <w:lastRenderedPageBreak/>
              <w:t xml:space="preserve">Klausur: </w:t>
            </w:r>
            <w:r>
              <w:rPr>
                <w:sz w:val="22"/>
                <w:szCs w:val="22"/>
                <w:lang w:eastAsia="de-DE"/>
              </w:rPr>
              <w:t>Schreiben, Hörverstehen</w:t>
            </w:r>
            <w:r w:rsidRPr="006D5227">
              <w:rPr>
                <w:b/>
                <w:bCs/>
                <w:sz w:val="22"/>
                <w:szCs w:val="22"/>
                <w:lang w:eastAsia="de-DE"/>
              </w:rPr>
              <w:br/>
              <w:t>Zeitbedarf:</w:t>
            </w:r>
            <w:r w:rsidRPr="006D5227">
              <w:rPr>
                <w:sz w:val="22"/>
                <w:szCs w:val="22"/>
                <w:lang w:eastAsia="de-DE"/>
              </w:rPr>
              <w:t xml:space="preserve"> ca. 20 Stunden</w:t>
            </w:r>
            <w:r>
              <w:rPr>
                <w:lang w:eastAsia="de-DE"/>
              </w:rPr>
              <w:t xml:space="preserve"> </w:t>
            </w:r>
            <w:r w:rsidRPr="00BC2E3C">
              <w:rPr>
                <w:lang w:eastAsia="de-DE"/>
              </w:rPr>
              <w:t xml:space="preserve"> </w:t>
            </w:r>
          </w:p>
        </w:tc>
      </w:tr>
    </w:tbl>
    <w:p w:rsidR="00232284" w:rsidRPr="00BC2E3C" w:rsidRDefault="00232284" w:rsidP="0023228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>
        <w:rPr>
          <w:rFonts w:ascii="Calibri" w:eastAsia="Times New Roman" w:hAnsi="Calibri" w:cs="Calibri"/>
          <w:sz w:val="22"/>
          <w:szCs w:val="22"/>
          <w:lang w:eastAsia="de-DE"/>
        </w:rPr>
        <w:lastRenderedPageBreak/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2"/>
        <w:gridCol w:w="4514"/>
      </w:tblGrid>
      <w:tr w:rsidR="00232284" w:rsidRPr="00BC2E3C" w:rsidTr="00232284">
        <w:trPr>
          <w:trHeight w:val="20"/>
        </w:trPr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284" w:rsidRDefault="00232284" w:rsidP="00232284">
            <w:pPr>
              <w:pStyle w:val="KeinLeerraum"/>
              <w:jc w:val="center"/>
              <w:rPr>
                <w:b/>
                <w:i/>
                <w:u w:val="single"/>
                <w:lang w:eastAsia="de-DE"/>
              </w:rPr>
            </w:pPr>
          </w:p>
          <w:p w:rsidR="00232284" w:rsidRDefault="00232284" w:rsidP="00232284">
            <w:pPr>
              <w:pStyle w:val="KeinLeerraum"/>
              <w:jc w:val="center"/>
              <w:rPr>
                <w:b/>
                <w:i/>
                <w:u w:val="single"/>
                <w:lang w:eastAsia="de-DE"/>
              </w:rPr>
            </w:pPr>
            <w:r w:rsidRPr="002C4F18">
              <w:rPr>
                <w:b/>
                <w:i/>
                <w:u w:val="single"/>
                <w:lang w:eastAsia="de-DE"/>
              </w:rPr>
              <w:t>Unterrichtsvorhaben III:</w:t>
            </w:r>
          </w:p>
          <w:p w:rsidR="00232284" w:rsidRPr="002C4F18" w:rsidRDefault="00232284" w:rsidP="00232284">
            <w:pPr>
              <w:pStyle w:val="KeinLeerraum"/>
              <w:jc w:val="center"/>
              <w:rPr>
                <w:rFonts w:ascii="Times New Roman" w:hAnsi="Times New Roman" w:cs="Times New Roman"/>
                <w:b/>
                <w:i/>
                <w:u w:val="single"/>
                <w:lang w:eastAsia="de-DE"/>
              </w:rPr>
            </w:pPr>
          </w:p>
          <w:p w:rsidR="00232284" w:rsidRDefault="00232284" w:rsidP="00232284">
            <w:pPr>
              <w:pStyle w:val="KeinLeerraum"/>
              <w:rPr>
                <w:sz w:val="22"/>
                <w:szCs w:val="22"/>
                <w:lang w:eastAsia="de-DE"/>
              </w:rPr>
            </w:pPr>
            <w:r w:rsidRPr="002C4F18">
              <w:rPr>
                <w:b/>
                <w:sz w:val="22"/>
                <w:szCs w:val="22"/>
                <w:lang w:eastAsia="de-DE"/>
              </w:rPr>
              <w:t xml:space="preserve">Thema: «Paris, je t </w:t>
            </w:r>
            <w:proofErr w:type="spellStart"/>
            <w:r w:rsidRPr="002C4F18">
              <w:rPr>
                <w:b/>
                <w:sz w:val="22"/>
                <w:szCs w:val="22"/>
                <w:lang w:eastAsia="de-DE"/>
              </w:rPr>
              <w:t>aime</w:t>
            </w:r>
            <w:proofErr w:type="spellEnd"/>
            <w:r w:rsidRPr="002C4F18">
              <w:rPr>
                <w:b/>
                <w:sz w:val="22"/>
                <w:szCs w:val="22"/>
                <w:lang w:eastAsia="de-DE"/>
              </w:rPr>
              <w:t>»</w:t>
            </w:r>
            <w:r w:rsidRPr="002C4F18">
              <w:rPr>
                <w:sz w:val="22"/>
                <w:szCs w:val="22"/>
                <w:lang w:eastAsia="de-DE"/>
              </w:rPr>
              <w:t xml:space="preserve">  </w:t>
            </w:r>
          </w:p>
          <w:p w:rsidR="00232284" w:rsidRDefault="00232284" w:rsidP="00232284">
            <w:pPr>
              <w:pStyle w:val="KeinLeerraum"/>
              <w:rPr>
                <w:sz w:val="22"/>
                <w:szCs w:val="22"/>
                <w:lang w:eastAsia="de-DE"/>
              </w:rPr>
            </w:pPr>
          </w:p>
          <w:p w:rsidR="00232284" w:rsidRPr="002C4F18" w:rsidRDefault="00232284" w:rsidP="00232284">
            <w:pPr>
              <w:pStyle w:val="KeinLeerraum"/>
              <w:rPr>
                <w:rFonts w:ascii="Times New Roman" w:hAnsi="Times New Roman" w:cs="Times New Roman"/>
                <w:b/>
                <w:sz w:val="22"/>
                <w:szCs w:val="22"/>
                <w:lang w:eastAsia="de-DE"/>
              </w:rPr>
            </w:pPr>
            <w:r w:rsidRPr="002C4F18">
              <w:rPr>
                <w:sz w:val="22"/>
                <w:szCs w:val="22"/>
                <w:lang w:eastAsia="de-DE"/>
              </w:rPr>
              <w:br/>
            </w:r>
            <w:r w:rsidRPr="002C4F18">
              <w:rPr>
                <w:b/>
                <w:sz w:val="22"/>
                <w:szCs w:val="22"/>
                <w:lang w:eastAsia="de-DE"/>
              </w:rPr>
              <w:t xml:space="preserve">Inhaltliche Schwerpunkte </w:t>
            </w:r>
          </w:p>
          <w:p w:rsidR="00232284" w:rsidRPr="002C4F18" w:rsidRDefault="00232284" w:rsidP="00232284">
            <w:pPr>
              <w:pStyle w:val="KeinLeerrau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2C4F18">
              <w:rPr>
                <w:sz w:val="22"/>
                <w:szCs w:val="22"/>
                <w:lang w:eastAsia="de-DE"/>
              </w:rPr>
              <w:t xml:space="preserve">Les </w:t>
            </w:r>
            <w:proofErr w:type="spellStart"/>
            <w:r w:rsidRPr="002C4F18">
              <w:rPr>
                <w:sz w:val="22"/>
                <w:szCs w:val="22"/>
                <w:lang w:eastAsia="de-DE"/>
              </w:rPr>
              <w:t>relations</w:t>
            </w:r>
            <w:proofErr w:type="spellEnd"/>
            <w:r w:rsidRPr="002C4F18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2C4F18">
              <w:rPr>
                <w:sz w:val="22"/>
                <w:szCs w:val="22"/>
                <w:lang w:eastAsia="de-DE"/>
              </w:rPr>
              <w:t>amoureuses</w:t>
            </w:r>
            <w:proofErr w:type="spellEnd"/>
            <w:r w:rsidRPr="002C4F18">
              <w:rPr>
                <w:sz w:val="22"/>
                <w:szCs w:val="22"/>
                <w:lang w:eastAsia="de-DE"/>
              </w:rPr>
              <w:t xml:space="preserve"> </w:t>
            </w:r>
          </w:p>
          <w:p w:rsidR="00232284" w:rsidRPr="002C4F18" w:rsidRDefault="00232284" w:rsidP="00232284">
            <w:pPr>
              <w:pStyle w:val="KeinLeerrau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  <w:lang w:val="en-US" w:eastAsia="de-DE"/>
              </w:rPr>
            </w:pPr>
            <w:r>
              <w:rPr>
                <w:sz w:val="22"/>
                <w:szCs w:val="22"/>
                <w:lang w:val="en-US" w:eastAsia="de-DE"/>
              </w:rPr>
              <w:t xml:space="preserve">La </w:t>
            </w:r>
            <w:proofErr w:type="spellStart"/>
            <w:r>
              <w:rPr>
                <w:sz w:val="22"/>
                <w:szCs w:val="22"/>
                <w:lang w:val="en-US" w:eastAsia="de-DE"/>
              </w:rPr>
              <w:t>capitale</w:t>
            </w:r>
            <w:proofErr w:type="spellEnd"/>
            <w:r>
              <w:rPr>
                <w:sz w:val="22"/>
                <w:szCs w:val="22"/>
                <w:lang w:val="en-US" w:eastAsia="de-DE"/>
              </w:rPr>
              <w:t xml:space="preserve"> et </w:t>
            </w:r>
            <w:proofErr w:type="spellStart"/>
            <w:r>
              <w:rPr>
                <w:sz w:val="22"/>
                <w:szCs w:val="22"/>
                <w:lang w:val="en-US" w:eastAsia="de-DE"/>
              </w:rPr>
              <w:t>l’</w:t>
            </w:r>
            <w:r w:rsidRPr="002C4F18">
              <w:rPr>
                <w:sz w:val="22"/>
                <w:szCs w:val="22"/>
                <w:lang w:val="en-US" w:eastAsia="de-DE"/>
              </w:rPr>
              <w:t>amour</w:t>
            </w:r>
            <w:proofErr w:type="spellEnd"/>
            <w:r w:rsidRPr="002C4F18">
              <w:rPr>
                <w:sz w:val="22"/>
                <w:szCs w:val="22"/>
                <w:lang w:val="en-US" w:eastAsia="de-DE"/>
              </w:rPr>
              <w:t xml:space="preserve"> </w:t>
            </w:r>
          </w:p>
          <w:p w:rsidR="00232284" w:rsidRPr="002C4F18" w:rsidRDefault="00232284" w:rsidP="00232284">
            <w:pPr>
              <w:pStyle w:val="KeinLeerrau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2C4F18">
              <w:rPr>
                <w:sz w:val="22"/>
                <w:szCs w:val="22"/>
                <w:lang w:eastAsia="de-DE"/>
              </w:rPr>
              <w:t>Leben in der Großstadt</w:t>
            </w:r>
          </w:p>
          <w:p w:rsidR="00232284" w:rsidRPr="002C4F18" w:rsidRDefault="00232284" w:rsidP="00232284">
            <w:pPr>
              <w:pStyle w:val="KeinLeerraum"/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</w:p>
          <w:p w:rsidR="00232284" w:rsidRPr="002C4F18" w:rsidRDefault="00232284" w:rsidP="00232284">
            <w:pPr>
              <w:pStyle w:val="KeinLeerraum"/>
              <w:rPr>
                <w:rFonts w:ascii="Times New Roman" w:hAnsi="Times New Roman" w:cs="Times New Roman"/>
                <w:b/>
                <w:sz w:val="22"/>
                <w:szCs w:val="22"/>
                <w:lang w:eastAsia="de-DE"/>
              </w:rPr>
            </w:pPr>
            <w:r w:rsidRPr="002C4F18">
              <w:rPr>
                <w:b/>
                <w:sz w:val="22"/>
                <w:szCs w:val="22"/>
                <w:lang w:eastAsia="de-DE"/>
              </w:rPr>
              <w:t xml:space="preserve">KLP-Bezug: </w:t>
            </w:r>
            <w:proofErr w:type="spellStart"/>
            <w:r w:rsidRPr="002C4F18">
              <w:rPr>
                <w:b/>
                <w:sz w:val="22"/>
                <w:szCs w:val="22"/>
                <w:lang w:eastAsia="de-DE"/>
              </w:rPr>
              <w:t>Être</w:t>
            </w:r>
            <w:proofErr w:type="spellEnd"/>
            <w:r w:rsidRPr="002C4F18">
              <w:rPr>
                <w:b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2C4F18">
              <w:rPr>
                <w:b/>
                <w:sz w:val="22"/>
                <w:szCs w:val="22"/>
                <w:lang w:eastAsia="de-DE"/>
              </w:rPr>
              <w:t>jeune</w:t>
            </w:r>
            <w:proofErr w:type="spellEnd"/>
            <w:r w:rsidRPr="002C4F18">
              <w:rPr>
                <w:b/>
                <w:sz w:val="22"/>
                <w:szCs w:val="22"/>
                <w:lang w:eastAsia="de-DE"/>
              </w:rPr>
              <w:t xml:space="preserve"> adulte </w:t>
            </w:r>
          </w:p>
          <w:p w:rsidR="00232284" w:rsidRPr="00147F81" w:rsidRDefault="00232284" w:rsidP="00232284">
            <w:pPr>
              <w:pStyle w:val="KeinLeerraum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  <w:lang w:val="en-US" w:eastAsia="de-DE"/>
              </w:rPr>
            </w:pPr>
            <w:proofErr w:type="spellStart"/>
            <w:r>
              <w:rPr>
                <w:sz w:val="22"/>
                <w:szCs w:val="22"/>
                <w:lang w:eastAsia="de-DE"/>
              </w:rPr>
              <w:t>Problèmes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et </w:t>
            </w:r>
            <w:proofErr w:type="spellStart"/>
            <w:r>
              <w:rPr>
                <w:sz w:val="22"/>
                <w:szCs w:val="22"/>
                <w:lang w:eastAsia="de-DE"/>
              </w:rPr>
              <w:t>chances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de la </w:t>
            </w:r>
            <w:proofErr w:type="spellStart"/>
            <w:r>
              <w:rPr>
                <w:sz w:val="22"/>
                <w:szCs w:val="22"/>
                <w:lang w:eastAsia="de-DE"/>
              </w:rPr>
              <w:t>vie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dans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une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grande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ville</w:t>
            </w:r>
            <w:proofErr w:type="spellEnd"/>
          </w:p>
          <w:p w:rsidR="00232284" w:rsidRDefault="00232284" w:rsidP="00232284">
            <w:pPr>
              <w:pStyle w:val="KeinLeerraum"/>
              <w:rPr>
                <w:b/>
                <w:sz w:val="22"/>
                <w:szCs w:val="22"/>
                <w:lang w:eastAsia="de-DE"/>
              </w:rPr>
            </w:pPr>
            <w:r>
              <w:rPr>
                <w:sz w:val="22"/>
                <w:szCs w:val="22"/>
                <w:lang w:eastAsia="de-DE"/>
              </w:rPr>
              <w:t xml:space="preserve"> </w:t>
            </w:r>
            <w:r>
              <w:rPr>
                <w:sz w:val="22"/>
                <w:szCs w:val="22"/>
                <w:lang w:eastAsia="de-DE"/>
              </w:rPr>
              <w:br/>
            </w:r>
            <w:r w:rsidRPr="002C4F18">
              <w:rPr>
                <w:b/>
                <w:sz w:val="22"/>
                <w:szCs w:val="22"/>
                <w:lang w:eastAsia="de-DE"/>
              </w:rPr>
              <w:t xml:space="preserve">Schwerpunkte des Kompetenzerwerbs: </w:t>
            </w:r>
          </w:p>
          <w:p w:rsidR="00232284" w:rsidRDefault="00232284" w:rsidP="00232284">
            <w:pPr>
              <w:pStyle w:val="KeinLeerraum"/>
              <w:numPr>
                <w:ilvl w:val="0"/>
                <w:numId w:val="11"/>
              </w:numPr>
              <w:rPr>
                <w:b/>
                <w:i/>
                <w:iCs/>
                <w:sz w:val="22"/>
                <w:szCs w:val="22"/>
                <w:lang w:eastAsia="de-DE"/>
              </w:rPr>
            </w:pPr>
            <w:r>
              <w:rPr>
                <w:b/>
                <w:i/>
                <w:iCs/>
                <w:sz w:val="22"/>
                <w:szCs w:val="22"/>
                <w:lang w:eastAsia="de-DE"/>
              </w:rPr>
              <w:t xml:space="preserve">FKK </w:t>
            </w:r>
          </w:p>
          <w:p w:rsidR="00232284" w:rsidRPr="002C4F18" w:rsidRDefault="00232284" w:rsidP="00232284">
            <w:pPr>
              <w:pStyle w:val="KeinLeerraum"/>
              <w:numPr>
                <w:ilvl w:val="0"/>
                <w:numId w:val="39"/>
              </w:numPr>
              <w:rPr>
                <w:rFonts w:ascii="Symbol" w:hAnsi="Symbol" w:cs="Times New Roman"/>
                <w:sz w:val="22"/>
                <w:szCs w:val="22"/>
                <w:lang w:eastAsia="de-DE"/>
              </w:rPr>
            </w:pPr>
            <w:r w:rsidRPr="00B55961">
              <w:rPr>
                <w:b/>
                <w:i/>
                <w:iCs/>
                <w:sz w:val="22"/>
                <w:szCs w:val="22"/>
                <w:lang w:eastAsia="de-DE"/>
              </w:rPr>
              <w:t>Leseverstehen:</w:t>
            </w:r>
            <w:r w:rsidRPr="002C4F18">
              <w:rPr>
                <w:i/>
                <w:iCs/>
                <w:sz w:val="22"/>
                <w:szCs w:val="22"/>
                <w:lang w:eastAsia="de-DE"/>
              </w:rPr>
              <w:t xml:space="preserve"> </w:t>
            </w:r>
            <w:r w:rsidRPr="002C4F18">
              <w:rPr>
                <w:sz w:val="22"/>
                <w:szCs w:val="22"/>
                <w:lang w:eastAsia="de-DE"/>
              </w:rPr>
              <w:t>Gesamtaussage erfassen, wesentliche thematische Aspekte sowie wichtige Details entnehmen, Informationen in den Kontext der Gesamtaussage einordnen</w:t>
            </w:r>
            <w:r w:rsidRPr="002C4F18">
              <w:rPr>
                <w:i/>
                <w:iCs/>
                <w:sz w:val="22"/>
                <w:szCs w:val="22"/>
                <w:lang w:eastAsia="de-DE"/>
              </w:rPr>
              <w:t xml:space="preserve">, </w:t>
            </w:r>
            <w:r w:rsidRPr="002C4F18">
              <w:rPr>
                <w:sz w:val="22"/>
                <w:szCs w:val="22"/>
                <w:lang w:eastAsia="de-DE"/>
              </w:rPr>
              <w:t xml:space="preserve">explizite und leicht </w:t>
            </w:r>
            <w:proofErr w:type="spellStart"/>
            <w:r w:rsidRPr="002C4F18">
              <w:rPr>
                <w:sz w:val="22"/>
                <w:szCs w:val="22"/>
                <w:lang w:eastAsia="de-DE"/>
              </w:rPr>
              <w:t>zugängliche</w:t>
            </w:r>
            <w:proofErr w:type="spellEnd"/>
            <w:r w:rsidRPr="002C4F18">
              <w:rPr>
                <w:sz w:val="22"/>
                <w:szCs w:val="22"/>
                <w:lang w:eastAsia="de-DE"/>
              </w:rPr>
              <w:t xml:space="preserve"> implizite Informationen erkennen und in den Kontext der Gesamtaussage einordnen</w:t>
            </w:r>
            <w:r w:rsidRPr="002C4F18">
              <w:rPr>
                <w:i/>
                <w:iCs/>
                <w:sz w:val="22"/>
                <w:szCs w:val="22"/>
                <w:lang w:eastAsia="de-DE"/>
              </w:rPr>
              <w:t xml:space="preserve">  </w:t>
            </w:r>
          </w:p>
          <w:p w:rsidR="00232284" w:rsidRPr="002C4F18" w:rsidRDefault="00232284" w:rsidP="00232284">
            <w:pPr>
              <w:pStyle w:val="KeinLeerraum"/>
              <w:numPr>
                <w:ilvl w:val="0"/>
                <w:numId w:val="39"/>
              </w:numPr>
              <w:rPr>
                <w:rFonts w:ascii="Symbol" w:hAnsi="Symbol" w:cs="Times New Roman"/>
                <w:sz w:val="22"/>
                <w:szCs w:val="22"/>
                <w:lang w:eastAsia="de-DE"/>
              </w:rPr>
            </w:pPr>
            <w:proofErr w:type="spellStart"/>
            <w:r w:rsidRPr="00B55961">
              <w:rPr>
                <w:b/>
                <w:i/>
                <w:iCs/>
                <w:sz w:val="22"/>
                <w:szCs w:val="22"/>
                <w:lang w:eastAsia="de-DE"/>
              </w:rPr>
              <w:t>Hör</w:t>
            </w:r>
            <w:proofErr w:type="spellEnd"/>
            <w:r w:rsidRPr="00B55961">
              <w:rPr>
                <w:b/>
                <w:i/>
                <w:iCs/>
                <w:sz w:val="22"/>
                <w:szCs w:val="22"/>
                <w:lang w:eastAsia="de-DE"/>
              </w:rPr>
              <w:t>-/Sehverstehen</w:t>
            </w:r>
            <w:r w:rsidRPr="002C4F18">
              <w:rPr>
                <w:i/>
                <w:iCs/>
                <w:sz w:val="22"/>
                <w:szCs w:val="22"/>
                <w:lang w:eastAsia="de-DE"/>
              </w:rPr>
              <w:t xml:space="preserve">: </w:t>
            </w:r>
            <w:r w:rsidRPr="002C4F18">
              <w:rPr>
                <w:sz w:val="22"/>
                <w:szCs w:val="22"/>
                <w:lang w:eastAsia="de-DE"/>
              </w:rPr>
              <w:t xml:space="preserve">medial vermittelten Texten </w:t>
            </w:r>
            <w:r>
              <w:rPr>
                <w:sz w:val="22"/>
                <w:szCs w:val="22"/>
                <w:lang w:eastAsia="de-DE"/>
              </w:rPr>
              <w:t xml:space="preserve">und Filmszenen </w:t>
            </w:r>
            <w:r w:rsidRPr="002C4F18">
              <w:rPr>
                <w:sz w:val="22"/>
                <w:szCs w:val="22"/>
                <w:lang w:eastAsia="de-DE"/>
              </w:rPr>
              <w:t>die Gesamtaussage, Hauptaussagen und Einzelinformationen entnehmen</w:t>
            </w:r>
            <w:r w:rsidRPr="002C4F18">
              <w:rPr>
                <w:i/>
                <w:iCs/>
                <w:sz w:val="22"/>
                <w:szCs w:val="22"/>
                <w:lang w:eastAsia="de-DE"/>
              </w:rPr>
              <w:t xml:space="preserve">, </w:t>
            </w:r>
            <w:r>
              <w:rPr>
                <w:sz w:val="22"/>
                <w:szCs w:val="22"/>
                <w:lang w:eastAsia="de-DE"/>
              </w:rPr>
              <w:t>zur Erschließung der A</w:t>
            </w:r>
            <w:r w:rsidRPr="002C4F18">
              <w:rPr>
                <w:sz w:val="22"/>
                <w:szCs w:val="22"/>
                <w:lang w:eastAsia="de-DE"/>
              </w:rPr>
              <w:t>ussage grundlegendes externes Wissen heranziehen sowie textinterne Informationen und textexternes Wissen kombinieren.</w:t>
            </w:r>
          </w:p>
          <w:p w:rsidR="00232284" w:rsidRDefault="00232284" w:rsidP="00232284">
            <w:pPr>
              <w:pStyle w:val="KeinLeerraum"/>
              <w:rPr>
                <w:sz w:val="22"/>
                <w:szCs w:val="22"/>
                <w:lang w:eastAsia="de-DE"/>
              </w:rPr>
            </w:pPr>
            <w:r>
              <w:rPr>
                <w:sz w:val="22"/>
                <w:szCs w:val="22"/>
                <w:lang w:eastAsia="de-DE"/>
              </w:rPr>
              <w:t xml:space="preserve"> </w:t>
            </w:r>
            <w:r>
              <w:rPr>
                <w:sz w:val="22"/>
                <w:szCs w:val="22"/>
                <w:lang w:eastAsia="de-DE"/>
              </w:rPr>
              <w:br/>
              <w:t xml:space="preserve"> T</w:t>
            </w:r>
            <w:r w:rsidRPr="00BB4E6A">
              <w:rPr>
                <w:b/>
                <w:sz w:val="22"/>
                <w:szCs w:val="22"/>
                <w:lang w:eastAsia="de-DE"/>
              </w:rPr>
              <w:t>MK:</w:t>
            </w:r>
            <w:r w:rsidRPr="002C4F18">
              <w:rPr>
                <w:sz w:val="22"/>
                <w:szCs w:val="22"/>
                <w:lang w:eastAsia="de-DE"/>
              </w:rPr>
              <w:t xml:space="preserve"> </w:t>
            </w:r>
          </w:p>
          <w:p w:rsidR="00232284" w:rsidRDefault="00232284" w:rsidP="00232284">
            <w:pPr>
              <w:pStyle w:val="KeinLeerraum"/>
              <w:rPr>
                <w:sz w:val="22"/>
                <w:szCs w:val="22"/>
                <w:lang w:eastAsia="de-DE"/>
              </w:rPr>
            </w:pPr>
            <w:r w:rsidRPr="002C4F18">
              <w:rPr>
                <w:sz w:val="22"/>
                <w:szCs w:val="22"/>
                <w:lang w:eastAsia="de-DE"/>
              </w:rPr>
              <w:t>medial vermittelte Texte: auditive Formate (Rundfunk, Podcast) / audiovisuelle Formate (Kurzfilme, Filmausschnitte)</w:t>
            </w:r>
          </w:p>
          <w:p w:rsidR="00232284" w:rsidRDefault="00232284" w:rsidP="00232284">
            <w:pPr>
              <w:pStyle w:val="KeinLeerraum"/>
              <w:rPr>
                <w:sz w:val="22"/>
                <w:szCs w:val="22"/>
                <w:lang w:eastAsia="de-DE"/>
              </w:rPr>
            </w:pPr>
          </w:p>
          <w:p w:rsidR="00232284" w:rsidRDefault="00232284" w:rsidP="00232284">
            <w:pPr>
              <w:pStyle w:val="KeinLeerraum"/>
              <w:rPr>
                <w:sz w:val="22"/>
                <w:szCs w:val="22"/>
                <w:lang w:eastAsia="de-DE"/>
              </w:rPr>
            </w:pPr>
            <w:r w:rsidRPr="004C77FA">
              <w:rPr>
                <w:b/>
                <w:sz w:val="22"/>
                <w:szCs w:val="22"/>
                <w:lang w:eastAsia="de-DE"/>
              </w:rPr>
              <w:t xml:space="preserve"> IKK</w:t>
            </w:r>
            <w:r w:rsidRPr="002C4F18">
              <w:rPr>
                <w:sz w:val="22"/>
                <w:szCs w:val="22"/>
                <w:lang w:eastAsia="de-DE"/>
              </w:rPr>
              <w:t xml:space="preserve">: </w:t>
            </w:r>
          </w:p>
          <w:p w:rsidR="00232284" w:rsidRPr="004C77FA" w:rsidRDefault="00232284" w:rsidP="00232284">
            <w:pPr>
              <w:pStyle w:val="KeinLeerraum"/>
              <w:rPr>
                <w:sz w:val="22"/>
                <w:szCs w:val="22"/>
                <w:lang w:eastAsia="de-DE"/>
              </w:rPr>
            </w:pPr>
            <w:r w:rsidRPr="002C4F18">
              <w:rPr>
                <w:sz w:val="22"/>
                <w:szCs w:val="22"/>
                <w:lang w:eastAsia="de-DE"/>
              </w:rPr>
              <w:t xml:space="preserve">kulturspezifische Konventionen und Besonderheiten in Begegnungssituationen in der Regel beachten </w:t>
            </w:r>
          </w:p>
          <w:p w:rsidR="00232284" w:rsidRDefault="00232284" w:rsidP="00232284">
            <w:pPr>
              <w:pStyle w:val="KeinLeerraum"/>
              <w:rPr>
                <w:sz w:val="22"/>
                <w:szCs w:val="22"/>
                <w:lang w:eastAsia="de-DE"/>
              </w:rPr>
            </w:pPr>
            <w:r>
              <w:rPr>
                <w:sz w:val="22"/>
                <w:szCs w:val="22"/>
                <w:lang w:eastAsia="de-DE"/>
              </w:rPr>
              <w:lastRenderedPageBreak/>
              <w:t xml:space="preserve"> </w:t>
            </w:r>
          </w:p>
          <w:p w:rsidR="00232284" w:rsidRPr="00232284" w:rsidRDefault="00232284" w:rsidP="00232284">
            <w:pPr>
              <w:pStyle w:val="KeinLeerraum"/>
              <w:rPr>
                <w:b/>
                <w:sz w:val="22"/>
                <w:szCs w:val="22"/>
                <w:lang w:eastAsia="de-DE"/>
              </w:rPr>
            </w:pPr>
            <w:r w:rsidRPr="00232284">
              <w:rPr>
                <w:b/>
                <w:sz w:val="22"/>
                <w:szCs w:val="22"/>
                <w:lang w:eastAsia="de-DE"/>
              </w:rPr>
              <w:t>Klausur:</w:t>
            </w:r>
            <w:r w:rsidRPr="00232284">
              <w:rPr>
                <w:sz w:val="22"/>
                <w:szCs w:val="22"/>
                <w:lang w:eastAsia="de-DE"/>
              </w:rPr>
              <w:t xml:space="preserve">  </w:t>
            </w:r>
            <w:r w:rsidRPr="00232284">
              <w:rPr>
                <w:b/>
                <w:sz w:val="22"/>
                <w:szCs w:val="22"/>
                <w:lang w:eastAsia="de-DE"/>
              </w:rPr>
              <w:t>S LV</w:t>
            </w:r>
            <w:r w:rsidRPr="00232284">
              <w:rPr>
                <w:sz w:val="22"/>
                <w:szCs w:val="22"/>
                <w:lang w:eastAsia="de-DE"/>
              </w:rPr>
              <w:t xml:space="preserve"> </w:t>
            </w:r>
            <w:r w:rsidRPr="00232284">
              <w:rPr>
                <w:b/>
                <w:sz w:val="22"/>
                <w:szCs w:val="22"/>
                <w:lang w:eastAsia="de-DE"/>
              </w:rPr>
              <w:t xml:space="preserve">+ H(S)V   </w:t>
            </w:r>
            <w:r w:rsidRPr="00232284">
              <w:rPr>
                <w:b/>
                <w:sz w:val="22"/>
                <w:szCs w:val="22"/>
                <w:lang w:eastAsia="de-DE"/>
              </w:rPr>
              <w:br/>
            </w:r>
            <w:r w:rsidRPr="00BB4E6A">
              <w:rPr>
                <w:b/>
                <w:sz w:val="22"/>
                <w:szCs w:val="22"/>
                <w:lang w:eastAsia="de-DE"/>
              </w:rPr>
              <w:t>Zeitbedarf:</w:t>
            </w:r>
            <w:r w:rsidRPr="002C4F18">
              <w:rPr>
                <w:sz w:val="22"/>
                <w:szCs w:val="22"/>
                <w:lang w:eastAsia="de-DE"/>
              </w:rPr>
              <w:t xml:space="preserve"> ca. 25 Stunden </w:t>
            </w:r>
          </w:p>
          <w:p w:rsidR="00232284" w:rsidRPr="002C4F18" w:rsidRDefault="00232284" w:rsidP="00232284">
            <w:pPr>
              <w:pStyle w:val="KeinLeerraum"/>
              <w:rPr>
                <w:rFonts w:ascii="Times New Roman" w:eastAsia="Times New Roman" w:hAnsi="Times New Roman" w:cs="Times New Roman"/>
                <w:sz w:val="22"/>
                <w:szCs w:val="22"/>
                <w:lang w:eastAsia="de-DE"/>
              </w:rPr>
            </w:pPr>
            <w:r w:rsidRPr="002C4F18">
              <w:rPr>
                <w:rFonts w:ascii="Times New Roman" w:eastAsia="Times New Roman" w:hAnsi="Times New Roman" w:cs="Times New Roman"/>
                <w:sz w:val="22"/>
                <w:szCs w:val="22"/>
                <w:lang w:eastAsia="de-D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de-DE"/>
              </w:rPr>
              <w:instrText xml:space="preserve"> INCLUDEPICTURE "C:\\var\\folders\\hb\\1wv5d6x10wb8pk9_t0gzrdsr0000gn\\T\\com.microsoft.Word\\WebArchiveCopyPasteTempFiles\\page7image5821872" \* MERGEFORMAT </w:instrText>
            </w:r>
            <w:r w:rsidRPr="002C4F18">
              <w:rPr>
                <w:rFonts w:ascii="Times New Roman" w:eastAsia="Times New Roman" w:hAnsi="Times New Roman" w:cs="Times New Roman"/>
                <w:sz w:val="22"/>
                <w:szCs w:val="22"/>
                <w:lang w:eastAsia="de-DE"/>
              </w:rPr>
              <w:fldChar w:fldCharType="separate"/>
            </w:r>
            <w:r w:rsidRPr="002C4F18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de-DE"/>
              </w:rPr>
              <w:drawing>
                <wp:inline distT="0" distB="0" distL="0" distR="0" wp14:anchorId="7D569834" wp14:editId="7E19ECE9">
                  <wp:extent cx="1498600" cy="12700"/>
                  <wp:effectExtent l="0" t="0" r="0" b="0"/>
                  <wp:docPr id="14" name="Grafik 14" descr="page7image5821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ge7image5821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F18">
              <w:rPr>
                <w:rFonts w:ascii="Times New Roman" w:eastAsia="Times New Roman" w:hAnsi="Times New Roman" w:cs="Times New Roman"/>
                <w:sz w:val="22"/>
                <w:szCs w:val="22"/>
                <w:lang w:eastAsia="de-DE"/>
              </w:rPr>
              <w:fldChar w:fldCharType="end"/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284" w:rsidRDefault="00232284" w:rsidP="00232284">
            <w:pPr>
              <w:pStyle w:val="KeinLeerraum"/>
              <w:jc w:val="center"/>
              <w:rPr>
                <w:rFonts w:ascii="Calibri" w:hAnsi="Calibri" w:cs="Calibri"/>
                <w:b/>
                <w:bCs/>
                <w:i/>
                <w:iCs/>
                <w:u w:val="single"/>
                <w:lang w:eastAsia="de-DE"/>
              </w:rPr>
            </w:pPr>
            <w:r w:rsidRPr="002C4F18">
              <w:rPr>
                <w:rFonts w:ascii="Calibri" w:hAnsi="Calibri" w:cs="Calibri"/>
                <w:b/>
                <w:bCs/>
                <w:i/>
                <w:iCs/>
                <w:u w:val="single"/>
                <w:lang w:eastAsia="de-DE"/>
              </w:rPr>
              <w:lastRenderedPageBreak/>
              <w:t>Unterrichtsvorhaben IV:</w:t>
            </w:r>
          </w:p>
          <w:p w:rsidR="00232284" w:rsidRPr="002C4F18" w:rsidRDefault="00232284" w:rsidP="00232284">
            <w:pPr>
              <w:pStyle w:val="KeinLeerraum"/>
              <w:jc w:val="center"/>
              <w:rPr>
                <w:lang w:eastAsia="de-DE"/>
              </w:rPr>
            </w:pPr>
          </w:p>
          <w:p w:rsidR="00232284" w:rsidRPr="002C4F18" w:rsidRDefault="00232284" w:rsidP="00232284">
            <w:pPr>
              <w:pStyle w:val="KeinLeerraum"/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2C4F18">
              <w:rPr>
                <w:b/>
                <w:sz w:val="22"/>
                <w:szCs w:val="22"/>
                <w:lang w:eastAsia="de-DE"/>
              </w:rPr>
              <w:t>Thema: «</w:t>
            </w:r>
            <w:proofErr w:type="spellStart"/>
            <w:r w:rsidRPr="002C4F18">
              <w:rPr>
                <w:b/>
                <w:sz w:val="22"/>
                <w:szCs w:val="22"/>
                <w:lang w:eastAsia="de-DE"/>
              </w:rPr>
              <w:t>Etre</w:t>
            </w:r>
            <w:proofErr w:type="spellEnd"/>
            <w:r w:rsidRPr="002C4F18">
              <w:rPr>
                <w:b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2C4F18">
              <w:rPr>
                <w:b/>
                <w:sz w:val="22"/>
                <w:szCs w:val="22"/>
                <w:lang w:eastAsia="de-DE"/>
              </w:rPr>
              <w:t>jeune</w:t>
            </w:r>
            <w:proofErr w:type="spellEnd"/>
            <w:r w:rsidRPr="002C4F18">
              <w:rPr>
                <w:b/>
                <w:sz w:val="22"/>
                <w:szCs w:val="22"/>
                <w:lang w:eastAsia="de-DE"/>
              </w:rPr>
              <w:t xml:space="preserve"> en France: Ma </w:t>
            </w:r>
            <w:proofErr w:type="spellStart"/>
            <w:r w:rsidRPr="002C4F18">
              <w:rPr>
                <w:b/>
                <w:sz w:val="22"/>
                <w:szCs w:val="22"/>
                <w:lang w:eastAsia="de-DE"/>
              </w:rPr>
              <w:t>vie</w:t>
            </w:r>
            <w:proofErr w:type="spellEnd"/>
            <w:r w:rsidRPr="002C4F18">
              <w:rPr>
                <w:b/>
                <w:sz w:val="22"/>
                <w:szCs w:val="22"/>
                <w:lang w:eastAsia="de-DE"/>
              </w:rPr>
              <w:t xml:space="preserve">, </w:t>
            </w:r>
            <w:proofErr w:type="spellStart"/>
            <w:r w:rsidRPr="002C4F18">
              <w:rPr>
                <w:b/>
                <w:sz w:val="22"/>
                <w:szCs w:val="22"/>
                <w:lang w:eastAsia="de-DE"/>
              </w:rPr>
              <w:t>mes</w:t>
            </w:r>
            <w:proofErr w:type="spellEnd"/>
            <w:r w:rsidRPr="002C4F18">
              <w:rPr>
                <w:b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2C4F18">
              <w:rPr>
                <w:b/>
                <w:sz w:val="22"/>
                <w:szCs w:val="22"/>
                <w:lang w:eastAsia="de-DE"/>
              </w:rPr>
              <w:t>amis</w:t>
            </w:r>
            <w:proofErr w:type="spellEnd"/>
            <w:r w:rsidRPr="002C4F18">
              <w:rPr>
                <w:b/>
                <w:sz w:val="22"/>
                <w:szCs w:val="22"/>
                <w:lang w:eastAsia="de-DE"/>
              </w:rPr>
              <w:t xml:space="preserve"> et les </w:t>
            </w:r>
            <w:proofErr w:type="spellStart"/>
            <w:r w:rsidRPr="002C4F18">
              <w:rPr>
                <w:b/>
                <w:sz w:val="22"/>
                <w:szCs w:val="22"/>
                <w:lang w:eastAsia="de-DE"/>
              </w:rPr>
              <w:t>autres</w:t>
            </w:r>
            <w:proofErr w:type="spellEnd"/>
            <w:r w:rsidRPr="002C4F18">
              <w:rPr>
                <w:b/>
                <w:sz w:val="22"/>
                <w:szCs w:val="22"/>
                <w:lang w:eastAsia="de-DE"/>
              </w:rPr>
              <w:t>»</w:t>
            </w:r>
            <w:r w:rsidRPr="002C4F18">
              <w:rPr>
                <w:sz w:val="22"/>
                <w:szCs w:val="22"/>
                <w:lang w:eastAsia="de-DE"/>
              </w:rPr>
              <w:t xml:space="preserve"> </w:t>
            </w:r>
            <w:r w:rsidRPr="002C4F18">
              <w:rPr>
                <w:sz w:val="22"/>
                <w:szCs w:val="22"/>
                <w:lang w:eastAsia="de-DE"/>
              </w:rPr>
              <w:br/>
              <w:t xml:space="preserve"> </w:t>
            </w:r>
            <w:r w:rsidRPr="002C4F18">
              <w:rPr>
                <w:sz w:val="22"/>
                <w:szCs w:val="22"/>
                <w:lang w:eastAsia="de-DE"/>
              </w:rPr>
              <w:br/>
            </w:r>
            <w:r w:rsidRPr="002C4F18">
              <w:rPr>
                <w:b/>
                <w:sz w:val="22"/>
                <w:szCs w:val="22"/>
                <w:lang w:eastAsia="de-DE"/>
              </w:rPr>
              <w:t>Inhaltliche Schwerpunkte</w:t>
            </w:r>
            <w:r w:rsidRPr="002C4F18">
              <w:rPr>
                <w:sz w:val="22"/>
                <w:szCs w:val="22"/>
                <w:lang w:eastAsia="de-DE"/>
              </w:rPr>
              <w:t xml:space="preserve"> </w:t>
            </w:r>
          </w:p>
          <w:p w:rsidR="00232284" w:rsidRPr="002C4F18" w:rsidRDefault="00232284" w:rsidP="00232284">
            <w:pPr>
              <w:pStyle w:val="KeinLeerrau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2C4F18">
              <w:rPr>
                <w:sz w:val="22"/>
                <w:szCs w:val="22"/>
                <w:lang w:eastAsia="de-DE"/>
              </w:rPr>
              <w:t xml:space="preserve">Beziehungen zu Familie und Freunden </w:t>
            </w:r>
          </w:p>
          <w:p w:rsidR="00232284" w:rsidRPr="002C4F18" w:rsidRDefault="00232284" w:rsidP="00232284">
            <w:pPr>
              <w:pStyle w:val="KeinLeerrau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2C4F18">
              <w:rPr>
                <w:sz w:val="22"/>
                <w:szCs w:val="22"/>
                <w:lang w:eastAsia="de-DE"/>
              </w:rPr>
              <w:t xml:space="preserve">Emotionen und Aktionen  </w:t>
            </w:r>
          </w:p>
          <w:p w:rsidR="00232284" w:rsidRPr="002C4F18" w:rsidRDefault="00232284" w:rsidP="00232284">
            <w:pPr>
              <w:pStyle w:val="KeinLeerrau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>
              <w:rPr>
                <w:sz w:val="22"/>
                <w:szCs w:val="22"/>
                <w:lang w:eastAsia="de-DE"/>
              </w:rPr>
              <w:t xml:space="preserve">Schule und </w:t>
            </w:r>
            <w:proofErr w:type="spellStart"/>
            <w:r>
              <w:rPr>
                <w:sz w:val="22"/>
                <w:szCs w:val="22"/>
                <w:lang w:eastAsia="de-DE"/>
              </w:rPr>
              <w:t>Zukunfts</w:t>
            </w:r>
            <w:r w:rsidRPr="002C4F18">
              <w:rPr>
                <w:sz w:val="22"/>
                <w:szCs w:val="22"/>
                <w:lang w:eastAsia="de-DE"/>
              </w:rPr>
              <w:t>pläne</w:t>
            </w:r>
            <w:proofErr w:type="spellEnd"/>
          </w:p>
          <w:p w:rsidR="00232284" w:rsidRPr="002C4F18" w:rsidRDefault="00232284" w:rsidP="00232284">
            <w:pPr>
              <w:pStyle w:val="KeinLeerraum"/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</w:p>
          <w:p w:rsidR="00232284" w:rsidRPr="002C4F18" w:rsidRDefault="00232284" w:rsidP="00232284">
            <w:pPr>
              <w:pStyle w:val="KeinLeerraum"/>
              <w:rPr>
                <w:rFonts w:ascii="Times New Roman" w:hAnsi="Times New Roman" w:cs="Times New Roman"/>
                <w:b/>
                <w:sz w:val="22"/>
                <w:szCs w:val="22"/>
                <w:lang w:eastAsia="de-DE"/>
              </w:rPr>
            </w:pPr>
            <w:r w:rsidRPr="002C4F18">
              <w:rPr>
                <w:b/>
                <w:sz w:val="22"/>
                <w:szCs w:val="22"/>
                <w:lang w:eastAsia="de-DE"/>
              </w:rPr>
              <w:t xml:space="preserve">KLP-Bezug: </w:t>
            </w:r>
            <w:proofErr w:type="spellStart"/>
            <w:r w:rsidRPr="002C4F18">
              <w:rPr>
                <w:b/>
                <w:sz w:val="22"/>
                <w:szCs w:val="22"/>
                <w:lang w:eastAsia="de-DE"/>
              </w:rPr>
              <w:t>Être</w:t>
            </w:r>
            <w:proofErr w:type="spellEnd"/>
            <w:r w:rsidRPr="002C4F18">
              <w:rPr>
                <w:b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2C4F18">
              <w:rPr>
                <w:b/>
                <w:sz w:val="22"/>
                <w:szCs w:val="22"/>
                <w:lang w:eastAsia="de-DE"/>
              </w:rPr>
              <w:t>jeune</w:t>
            </w:r>
            <w:proofErr w:type="spellEnd"/>
            <w:r w:rsidRPr="002C4F18">
              <w:rPr>
                <w:b/>
                <w:sz w:val="22"/>
                <w:szCs w:val="22"/>
                <w:lang w:eastAsia="de-DE"/>
              </w:rPr>
              <w:t xml:space="preserve"> adulte </w:t>
            </w:r>
          </w:p>
          <w:p w:rsidR="00232284" w:rsidRPr="002C4F18" w:rsidRDefault="00232284" w:rsidP="00232284">
            <w:pPr>
              <w:pStyle w:val="KeinLeerraum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2C4F18">
              <w:rPr>
                <w:sz w:val="22"/>
                <w:szCs w:val="22"/>
                <w:lang w:eastAsia="de-DE"/>
              </w:rPr>
              <w:t>Lebenswirklich</w:t>
            </w:r>
            <w:r>
              <w:rPr>
                <w:sz w:val="22"/>
                <w:szCs w:val="22"/>
                <w:lang w:eastAsia="de-DE"/>
              </w:rPr>
              <w:t>keiten und -</w:t>
            </w:r>
            <w:proofErr w:type="spellStart"/>
            <w:r>
              <w:rPr>
                <w:sz w:val="22"/>
                <w:szCs w:val="22"/>
                <w:lang w:eastAsia="de-DE"/>
              </w:rPr>
              <w:t>träume</w:t>
            </w:r>
            <w:proofErr w:type="spellEnd"/>
            <w:r w:rsidRPr="002C4F18">
              <w:rPr>
                <w:sz w:val="22"/>
                <w:szCs w:val="22"/>
                <w:lang w:eastAsia="de-DE"/>
              </w:rPr>
              <w:t xml:space="preserve"> Jugendlicher (Familie, Freunde, soziales Umfeld, Versuchungen und </w:t>
            </w:r>
            <w:proofErr w:type="spellStart"/>
            <w:r w:rsidRPr="002C4F18">
              <w:rPr>
                <w:sz w:val="22"/>
                <w:szCs w:val="22"/>
                <w:lang w:eastAsia="de-DE"/>
              </w:rPr>
              <w:t>Ausbrüche</w:t>
            </w:r>
            <w:proofErr w:type="spellEnd"/>
            <w:r w:rsidRPr="002C4F18">
              <w:rPr>
                <w:sz w:val="22"/>
                <w:szCs w:val="22"/>
                <w:lang w:eastAsia="de-DE"/>
              </w:rPr>
              <w:t xml:space="preserve">) </w:t>
            </w:r>
          </w:p>
          <w:p w:rsidR="00232284" w:rsidRPr="002C4F18" w:rsidRDefault="00232284" w:rsidP="00232284">
            <w:pPr>
              <w:pStyle w:val="KeinLeerraum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2C4F18">
              <w:rPr>
                <w:sz w:val="22"/>
                <w:szCs w:val="22"/>
                <w:lang w:eastAsia="de-DE"/>
              </w:rPr>
              <w:t xml:space="preserve">Beziehungen zwischen den Generationen und Geschlechtern </w:t>
            </w:r>
          </w:p>
          <w:p w:rsidR="00232284" w:rsidRPr="002C4F18" w:rsidRDefault="00232284" w:rsidP="00232284">
            <w:pPr>
              <w:pStyle w:val="KeinLeerraum"/>
              <w:rPr>
                <w:b/>
                <w:sz w:val="22"/>
                <w:szCs w:val="22"/>
                <w:lang w:eastAsia="de-DE"/>
              </w:rPr>
            </w:pPr>
            <w:r w:rsidRPr="002C4F18">
              <w:rPr>
                <w:sz w:val="22"/>
                <w:szCs w:val="22"/>
                <w:lang w:eastAsia="de-DE"/>
              </w:rPr>
              <w:t xml:space="preserve"> </w:t>
            </w:r>
            <w:r w:rsidRPr="002C4F18">
              <w:rPr>
                <w:sz w:val="22"/>
                <w:szCs w:val="22"/>
                <w:lang w:eastAsia="de-DE"/>
              </w:rPr>
              <w:br/>
            </w:r>
            <w:r w:rsidRPr="002C4F18">
              <w:rPr>
                <w:b/>
                <w:sz w:val="22"/>
                <w:szCs w:val="22"/>
                <w:lang w:eastAsia="de-DE"/>
              </w:rPr>
              <w:t xml:space="preserve">Schwerpunkte des Kompetenzerwerbs: </w:t>
            </w:r>
          </w:p>
          <w:p w:rsidR="00232284" w:rsidRPr="00BB4E6A" w:rsidRDefault="00232284" w:rsidP="00232284">
            <w:pPr>
              <w:pStyle w:val="KeinLeerraum"/>
              <w:numPr>
                <w:ilvl w:val="0"/>
                <w:numId w:val="23"/>
              </w:numPr>
              <w:ind w:left="403"/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2C4F18">
              <w:rPr>
                <w:b/>
                <w:i/>
                <w:iCs/>
                <w:sz w:val="22"/>
                <w:szCs w:val="22"/>
                <w:lang w:eastAsia="de-DE"/>
              </w:rPr>
              <w:t>FKK</w:t>
            </w:r>
            <w:r w:rsidRPr="002C4F18">
              <w:rPr>
                <w:i/>
                <w:iCs/>
                <w:sz w:val="22"/>
                <w:szCs w:val="22"/>
                <w:lang w:eastAsia="de-DE"/>
              </w:rPr>
              <w:t xml:space="preserve"> </w:t>
            </w:r>
            <w:r w:rsidRPr="002C4F18">
              <w:rPr>
                <w:i/>
                <w:iCs/>
                <w:sz w:val="22"/>
                <w:szCs w:val="22"/>
                <w:lang w:eastAsia="de-DE"/>
              </w:rPr>
              <w:br/>
            </w:r>
            <w:r w:rsidRPr="00B55961">
              <w:rPr>
                <w:b/>
                <w:i/>
                <w:iCs/>
                <w:sz w:val="22"/>
                <w:szCs w:val="22"/>
                <w:lang w:eastAsia="de-DE"/>
              </w:rPr>
              <w:t>Sprechen:</w:t>
            </w:r>
            <w:r w:rsidRPr="002C4F18">
              <w:rPr>
                <w:i/>
                <w:iCs/>
                <w:sz w:val="22"/>
                <w:szCs w:val="22"/>
                <w:lang w:eastAsia="de-DE"/>
              </w:rPr>
              <w:t xml:space="preserve"> </w:t>
            </w:r>
            <w:proofErr w:type="spellStart"/>
            <w:proofErr w:type="gramStart"/>
            <w:r w:rsidRPr="002C4F18">
              <w:rPr>
                <w:i/>
                <w:iCs/>
                <w:sz w:val="22"/>
                <w:szCs w:val="22"/>
                <w:lang w:eastAsia="de-DE"/>
              </w:rPr>
              <w:t>monologisches.Sprechen</w:t>
            </w:r>
            <w:proofErr w:type="spellEnd"/>
            <w:proofErr w:type="gramEnd"/>
            <w:r w:rsidRPr="002C4F18">
              <w:rPr>
                <w:i/>
                <w:iCs/>
                <w:sz w:val="22"/>
                <w:szCs w:val="22"/>
                <w:lang w:eastAsia="de-DE"/>
              </w:rPr>
              <w:t xml:space="preserve"> / an </w:t>
            </w:r>
            <w:proofErr w:type="spellStart"/>
            <w:r w:rsidRPr="002C4F18">
              <w:rPr>
                <w:i/>
                <w:iCs/>
                <w:sz w:val="22"/>
                <w:szCs w:val="22"/>
                <w:lang w:eastAsia="de-DE"/>
              </w:rPr>
              <w:t>Gesprächen</w:t>
            </w:r>
            <w:proofErr w:type="spellEnd"/>
            <w:r w:rsidRPr="002C4F18">
              <w:rPr>
                <w:i/>
                <w:iCs/>
                <w:sz w:val="22"/>
                <w:szCs w:val="22"/>
                <w:lang w:eastAsia="de-DE"/>
              </w:rPr>
              <w:t xml:space="preserve"> teilnehmen</w:t>
            </w:r>
            <w:r w:rsidRPr="002C4F18">
              <w:rPr>
                <w:sz w:val="22"/>
                <w:szCs w:val="22"/>
                <w:lang w:eastAsia="de-DE"/>
              </w:rPr>
              <w:t xml:space="preserve"> </w:t>
            </w:r>
          </w:p>
          <w:p w:rsidR="00232284" w:rsidRPr="00BB4E6A" w:rsidRDefault="00232284" w:rsidP="00232284">
            <w:pPr>
              <w:pStyle w:val="KeinLeerraum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2C4F18">
              <w:rPr>
                <w:sz w:val="22"/>
                <w:szCs w:val="22"/>
                <w:lang w:eastAsia="de-DE"/>
              </w:rPr>
              <w:t xml:space="preserve">in informellen </w:t>
            </w:r>
            <w:proofErr w:type="spellStart"/>
            <w:r w:rsidRPr="002C4F18">
              <w:rPr>
                <w:sz w:val="22"/>
                <w:szCs w:val="22"/>
                <w:lang w:eastAsia="de-DE"/>
              </w:rPr>
              <w:t>Gesprächen</w:t>
            </w:r>
            <w:proofErr w:type="spellEnd"/>
            <w:r w:rsidRPr="002C4F18">
              <w:rPr>
                <w:sz w:val="22"/>
                <w:szCs w:val="22"/>
                <w:lang w:eastAsia="de-DE"/>
              </w:rPr>
              <w:t xml:space="preserve"> und </w:t>
            </w:r>
            <w:r w:rsidRPr="00BB4E6A">
              <w:rPr>
                <w:sz w:val="22"/>
                <w:szCs w:val="22"/>
                <w:lang w:eastAsia="de-DE"/>
              </w:rPr>
              <w:t xml:space="preserve">Diskussionen Erfahrungen, Erlebnisse und </w:t>
            </w:r>
            <w:proofErr w:type="spellStart"/>
            <w:r w:rsidRPr="00BB4E6A">
              <w:rPr>
                <w:sz w:val="22"/>
                <w:szCs w:val="22"/>
                <w:lang w:eastAsia="de-DE"/>
              </w:rPr>
              <w:t>Gefühle</w:t>
            </w:r>
            <w:proofErr w:type="spellEnd"/>
            <w:r w:rsidRPr="00BB4E6A">
              <w:rPr>
                <w:sz w:val="22"/>
                <w:szCs w:val="22"/>
                <w:lang w:eastAsia="de-DE"/>
              </w:rPr>
              <w:t xml:space="preserve"> einbringen </w:t>
            </w:r>
          </w:p>
          <w:p w:rsidR="00232284" w:rsidRPr="00BB4E6A" w:rsidRDefault="00232284" w:rsidP="00232284">
            <w:pPr>
              <w:pStyle w:val="KeinLeerrau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2C4F18">
              <w:rPr>
                <w:sz w:val="22"/>
                <w:szCs w:val="22"/>
                <w:lang w:eastAsia="de-DE"/>
              </w:rPr>
              <w:t xml:space="preserve">in </w:t>
            </w:r>
            <w:proofErr w:type="spellStart"/>
            <w:r w:rsidRPr="002C4F18">
              <w:rPr>
                <w:sz w:val="22"/>
                <w:szCs w:val="22"/>
                <w:lang w:eastAsia="de-DE"/>
              </w:rPr>
              <w:t>Gesprächen</w:t>
            </w:r>
            <w:proofErr w:type="spellEnd"/>
            <w:r w:rsidRPr="002C4F18">
              <w:rPr>
                <w:sz w:val="22"/>
                <w:szCs w:val="22"/>
                <w:lang w:eastAsia="de-DE"/>
              </w:rPr>
              <w:t xml:space="preserve"> angemessen interagieren, grundlegende </w:t>
            </w:r>
            <w:r w:rsidRPr="00BB4E6A">
              <w:rPr>
                <w:sz w:val="22"/>
                <w:szCs w:val="22"/>
                <w:lang w:eastAsia="de-DE"/>
              </w:rPr>
              <w:t xml:space="preserve">Kompensationsstrategien anwenden </w:t>
            </w:r>
          </w:p>
          <w:p w:rsidR="00232284" w:rsidRPr="00C36723" w:rsidRDefault="00232284" w:rsidP="00232284">
            <w:pPr>
              <w:pStyle w:val="KeinLeerraum"/>
              <w:rPr>
                <w:i/>
                <w:iCs/>
                <w:sz w:val="22"/>
                <w:szCs w:val="22"/>
                <w:lang w:eastAsia="de-DE"/>
              </w:rPr>
            </w:pPr>
          </w:p>
          <w:p w:rsidR="00232284" w:rsidRDefault="00232284" w:rsidP="00232284">
            <w:pPr>
              <w:pStyle w:val="KeinLeerraum"/>
              <w:rPr>
                <w:i/>
                <w:iCs/>
                <w:sz w:val="22"/>
                <w:szCs w:val="22"/>
                <w:lang w:eastAsia="de-DE"/>
              </w:rPr>
            </w:pPr>
            <w:r w:rsidRPr="00BB4E6A">
              <w:rPr>
                <w:b/>
                <w:iCs/>
                <w:sz w:val="22"/>
                <w:szCs w:val="22"/>
                <w:lang w:eastAsia="de-DE"/>
              </w:rPr>
              <w:t>TMK:</w:t>
            </w:r>
            <w:r w:rsidRPr="002C4F18">
              <w:rPr>
                <w:i/>
                <w:iCs/>
                <w:sz w:val="22"/>
                <w:szCs w:val="22"/>
                <w:lang w:eastAsia="de-DE"/>
              </w:rPr>
              <w:t xml:space="preserve"> </w:t>
            </w:r>
          </w:p>
          <w:p w:rsidR="00232284" w:rsidRDefault="00232284" w:rsidP="00232284">
            <w:pPr>
              <w:pStyle w:val="KeinLeerraum"/>
              <w:rPr>
                <w:sz w:val="22"/>
                <w:szCs w:val="22"/>
                <w:lang w:eastAsia="de-DE"/>
              </w:rPr>
            </w:pPr>
            <w:r w:rsidRPr="002C4F18">
              <w:rPr>
                <w:sz w:val="22"/>
                <w:szCs w:val="22"/>
                <w:lang w:eastAsia="de-DE"/>
              </w:rPr>
              <w:t>literarische Texte (n</w:t>
            </w:r>
            <w:r>
              <w:rPr>
                <w:sz w:val="22"/>
                <w:szCs w:val="22"/>
                <w:lang w:eastAsia="de-DE"/>
              </w:rPr>
              <w:t>arrative Texte, lyrische Texte,</w:t>
            </w:r>
            <w:r w:rsidRPr="002C4F18">
              <w:rPr>
                <w:sz w:val="22"/>
                <w:szCs w:val="22"/>
                <w:lang w:eastAsia="de-DE"/>
              </w:rPr>
              <w:t xml:space="preserve"> </w:t>
            </w:r>
            <w:r>
              <w:rPr>
                <w:sz w:val="22"/>
                <w:szCs w:val="22"/>
                <w:lang w:eastAsia="de-DE"/>
              </w:rPr>
              <w:t>Roman</w:t>
            </w:r>
            <w:r w:rsidRPr="002C4F18">
              <w:rPr>
                <w:sz w:val="22"/>
                <w:szCs w:val="22"/>
                <w:lang w:eastAsia="de-DE"/>
              </w:rPr>
              <w:t xml:space="preserve">), </w:t>
            </w:r>
            <w:proofErr w:type="spellStart"/>
            <w:r w:rsidRPr="002C4F18">
              <w:rPr>
                <w:sz w:val="22"/>
                <w:szCs w:val="22"/>
                <w:lang w:eastAsia="de-DE"/>
              </w:rPr>
              <w:t>témoignages</w:t>
            </w:r>
            <w:proofErr w:type="spellEnd"/>
            <w:r w:rsidRPr="002C4F18">
              <w:rPr>
                <w:sz w:val="22"/>
                <w:szCs w:val="22"/>
                <w:lang w:eastAsia="de-DE"/>
              </w:rPr>
              <w:t>, einfache kreative Verfa</w:t>
            </w:r>
            <w:r>
              <w:rPr>
                <w:sz w:val="22"/>
                <w:szCs w:val="22"/>
                <w:lang w:eastAsia="de-DE"/>
              </w:rPr>
              <w:t>hren zur vertieften Auseinander</w:t>
            </w:r>
            <w:r w:rsidRPr="002C4F18">
              <w:rPr>
                <w:sz w:val="22"/>
                <w:szCs w:val="22"/>
                <w:lang w:eastAsia="de-DE"/>
              </w:rPr>
              <w:t xml:space="preserve">setzung mit Texten mdl. und </w:t>
            </w:r>
            <w:proofErr w:type="spellStart"/>
            <w:r w:rsidRPr="002C4F18">
              <w:rPr>
                <w:sz w:val="22"/>
                <w:szCs w:val="22"/>
                <w:lang w:eastAsia="de-DE"/>
              </w:rPr>
              <w:t>schrftl</w:t>
            </w:r>
            <w:proofErr w:type="spellEnd"/>
            <w:r w:rsidRPr="002C4F18">
              <w:rPr>
                <w:sz w:val="22"/>
                <w:szCs w:val="22"/>
                <w:lang w:eastAsia="de-DE"/>
              </w:rPr>
              <w:t>. anwenden.</w:t>
            </w:r>
          </w:p>
          <w:p w:rsidR="00232284" w:rsidRDefault="00232284" w:rsidP="00232284">
            <w:pPr>
              <w:pStyle w:val="KeinLeerraum"/>
              <w:rPr>
                <w:sz w:val="22"/>
                <w:szCs w:val="22"/>
                <w:lang w:eastAsia="de-DE"/>
              </w:rPr>
            </w:pPr>
          </w:p>
          <w:p w:rsidR="00232284" w:rsidRDefault="00232284" w:rsidP="00232284">
            <w:pPr>
              <w:pStyle w:val="KeinLeerraum"/>
              <w:rPr>
                <w:sz w:val="22"/>
                <w:szCs w:val="22"/>
                <w:lang w:eastAsia="de-DE"/>
              </w:rPr>
            </w:pPr>
            <w:r w:rsidRPr="002C4F18">
              <w:rPr>
                <w:i/>
                <w:iCs/>
                <w:sz w:val="22"/>
                <w:szCs w:val="22"/>
                <w:lang w:eastAsia="de-DE"/>
              </w:rPr>
              <w:t xml:space="preserve"> </w:t>
            </w:r>
            <w:r w:rsidRPr="00C36723">
              <w:rPr>
                <w:b/>
                <w:sz w:val="22"/>
                <w:szCs w:val="22"/>
                <w:lang w:eastAsia="de-DE"/>
              </w:rPr>
              <w:t>SLK</w:t>
            </w:r>
            <w:r w:rsidRPr="002C4F18">
              <w:rPr>
                <w:sz w:val="22"/>
                <w:szCs w:val="22"/>
                <w:lang w:eastAsia="de-DE"/>
              </w:rPr>
              <w:t xml:space="preserve">: </w:t>
            </w:r>
          </w:p>
          <w:p w:rsidR="00232284" w:rsidRPr="00BC2E3C" w:rsidRDefault="00232284" w:rsidP="00232284">
            <w:pPr>
              <w:pStyle w:val="KeinLeerraum"/>
              <w:rPr>
                <w:rFonts w:ascii="Times New Roman" w:hAnsi="Times New Roman" w:cs="Times New Roman"/>
                <w:lang w:eastAsia="de-DE"/>
              </w:rPr>
            </w:pPr>
            <w:r w:rsidRPr="002C4F18">
              <w:rPr>
                <w:sz w:val="22"/>
                <w:szCs w:val="22"/>
                <w:lang w:eastAsia="de-DE"/>
              </w:rPr>
              <w:t xml:space="preserve">Arbeitsergebnisse </w:t>
            </w:r>
            <w:proofErr w:type="spellStart"/>
            <w:r w:rsidRPr="002C4F18">
              <w:rPr>
                <w:sz w:val="22"/>
                <w:szCs w:val="22"/>
                <w:lang w:eastAsia="de-DE"/>
              </w:rPr>
              <w:t>selb</w:t>
            </w:r>
            <w:r>
              <w:rPr>
                <w:sz w:val="22"/>
                <w:szCs w:val="22"/>
                <w:lang w:eastAsia="de-DE"/>
              </w:rPr>
              <w:t>st</w:t>
            </w:r>
            <w:r w:rsidRPr="002C4F18">
              <w:rPr>
                <w:sz w:val="22"/>
                <w:szCs w:val="22"/>
                <w:lang w:eastAsia="de-DE"/>
              </w:rPr>
              <w:t>ständig</w:t>
            </w:r>
            <w:proofErr w:type="spellEnd"/>
            <w:r w:rsidRPr="002C4F18">
              <w:rPr>
                <w:sz w:val="22"/>
                <w:szCs w:val="22"/>
                <w:lang w:eastAsia="de-DE"/>
              </w:rPr>
              <w:t xml:space="preserve"> und kooperativ planen und umsetzen </w:t>
            </w:r>
            <w:r w:rsidRPr="002C4F18">
              <w:rPr>
                <w:sz w:val="22"/>
                <w:szCs w:val="22"/>
                <w:lang w:eastAsia="de-DE"/>
              </w:rPr>
              <w:br/>
            </w:r>
            <w:r w:rsidRPr="002C4F18">
              <w:rPr>
                <w:i/>
                <w:iCs/>
                <w:sz w:val="22"/>
                <w:szCs w:val="22"/>
                <w:lang w:eastAsia="de-DE"/>
              </w:rPr>
              <w:br/>
            </w:r>
            <w:r w:rsidRPr="00BB4E6A">
              <w:rPr>
                <w:b/>
                <w:sz w:val="22"/>
                <w:szCs w:val="22"/>
                <w:lang w:eastAsia="de-DE"/>
              </w:rPr>
              <w:t>Klausur: Sprechen (</w:t>
            </w:r>
            <w:proofErr w:type="spellStart"/>
            <w:r w:rsidRPr="00BB4E6A">
              <w:rPr>
                <w:b/>
                <w:sz w:val="22"/>
                <w:szCs w:val="22"/>
                <w:lang w:eastAsia="de-DE"/>
              </w:rPr>
              <w:t>mündliche</w:t>
            </w:r>
            <w:proofErr w:type="spellEnd"/>
            <w:r w:rsidRPr="00BB4E6A">
              <w:rPr>
                <w:b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BB4E6A">
              <w:rPr>
                <w:b/>
                <w:sz w:val="22"/>
                <w:szCs w:val="22"/>
                <w:lang w:eastAsia="de-DE"/>
              </w:rPr>
              <w:t>Prüfung</w:t>
            </w:r>
            <w:proofErr w:type="spellEnd"/>
            <w:r w:rsidRPr="00BB4E6A">
              <w:rPr>
                <w:b/>
                <w:sz w:val="22"/>
                <w:szCs w:val="22"/>
                <w:lang w:eastAsia="de-DE"/>
              </w:rPr>
              <w:t>)</w:t>
            </w:r>
            <w:r w:rsidRPr="002C4F18">
              <w:rPr>
                <w:sz w:val="22"/>
                <w:szCs w:val="22"/>
                <w:lang w:eastAsia="de-DE"/>
              </w:rPr>
              <w:t xml:space="preserve"> </w:t>
            </w:r>
            <w:r w:rsidRPr="002C4F18">
              <w:rPr>
                <w:sz w:val="22"/>
                <w:szCs w:val="22"/>
                <w:lang w:eastAsia="de-DE"/>
              </w:rPr>
              <w:br/>
              <w:t xml:space="preserve"> </w:t>
            </w:r>
            <w:r w:rsidRPr="00BB4E6A">
              <w:rPr>
                <w:b/>
                <w:sz w:val="22"/>
                <w:szCs w:val="22"/>
                <w:lang w:eastAsia="de-DE"/>
              </w:rPr>
              <w:t>Zeitbedarf:</w:t>
            </w:r>
            <w:r w:rsidRPr="002C4F18">
              <w:rPr>
                <w:sz w:val="22"/>
                <w:szCs w:val="22"/>
                <w:lang w:eastAsia="de-DE"/>
              </w:rPr>
              <w:t xml:space="preserve"> ca. 25 Stunden</w:t>
            </w:r>
            <w:r>
              <w:rPr>
                <w:lang w:eastAsia="de-DE"/>
              </w:rPr>
              <w:t xml:space="preserve"> </w:t>
            </w:r>
          </w:p>
        </w:tc>
      </w:tr>
      <w:tr w:rsidR="00232284" w:rsidRPr="00BC2E3C" w:rsidTr="00232284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232284" w:rsidRPr="00BB4E6A" w:rsidRDefault="00232284" w:rsidP="00232284">
            <w:pPr>
              <w:pStyle w:val="KeinLeerraum"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BB4E6A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Summe </w:t>
            </w:r>
            <w:proofErr w:type="spellStart"/>
            <w:r w:rsidRPr="00BB4E6A">
              <w:rPr>
                <w:rFonts w:ascii="Calibri" w:eastAsia="Times New Roman" w:hAnsi="Calibri" w:cs="Calibri"/>
                <w:b/>
                <w:bCs/>
                <w:lang w:eastAsia="de-DE"/>
              </w:rPr>
              <w:t>Einführungsphase</w:t>
            </w:r>
            <w:proofErr w:type="spellEnd"/>
            <w:r w:rsidRPr="00BB4E6A">
              <w:rPr>
                <w:rFonts w:ascii="Calibri" w:eastAsia="Times New Roman" w:hAnsi="Calibri" w:cs="Calibri"/>
                <w:b/>
                <w:bCs/>
                <w:lang w:eastAsia="de-DE"/>
              </w:rPr>
              <w:t>: ca. 90 Stunden</w:t>
            </w:r>
          </w:p>
          <w:p w:rsidR="00232284" w:rsidRPr="002C4F18" w:rsidRDefault="00232284" w:rsidP="00232284">
            <w:pPr>
              <w:pStyle w:val="KeinLeerraum"/>
              <w:rPr>
                <w:rFonts w:ascii="Times New Roman" w:eastAsia="Times New Roman" w:hAnsi="Times New Roman" w:cs="Times New Roman"/>
                <w:sz w:val="22"/>
                <w:szCs w:val="22"/>
                <w:lang w:eastAsia="de-DE"/>
              </w:rPr>
            </w:pPr>
            <w:r w:rsidRPr="002C4F18">
              <w:rPr>
                <w:rFonts w:ascii="Times New Roman" w:eastAsia="Times New Roman" w:hAnsi="Times New Roman" w:cs="Times New Roman"/>
                <w:sz w:val="22"/>
                <w:szCs w:val="22"/>
                <w:lang w:eastAsia="de-D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de-DE"/>
              </w:rPr>
              <w:instrText xml:space="preserve"> INCLUDEPICTURE "C:\\var\\folders\\hb\\1wv5d6x10wb8pk9_t0gzrdsr0000gn\\T\\com.microsoft.Word\\WebArchiveCopyPasteTempFiles\\page7image5004032" \* MERGEFORMAT </w:instrText>
            </w:r>
            <w:r w:rsidRPr="002C4F18">
              <w:rPr>
                <w:rFonts w:ascii="Times New Roman" w:eastAsia="Times New Roman" w:hAnsi="Times New Roman" w:cs="Times New Roman"/>
                <w:sz w:val="22"/>
                <w:szCs w:val="22"/>
                <w:lang w:eastAsia="de-DE"/>
              </w:rPr>
              <w:fldChar w:fldCharType="separate"/>
            </w:r>
            <w:r w:rsidRPr="002C4F18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de-DE"/>
              </w:rPr>
              <w:drawing>
                <wp:inline distT="0" distB="0" distL="0" distR="0" wp14:anchorId="43A2A7BF" wp14:editId="520A2307">
                  <wp:extent cx="12700" cy="12700"/>
                  <wp:effectExtent l="0" t="0" r="0" b="0"/>
                  <wp:docPr id="10" name="Grafik 10" descr="page7image5004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age7image5004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F18">
              <w:rPr>
                <w:rFonts w:ascii="Times New Roman" w:eastAsia="Times New Roman" w:hAnsi="Times New Roman" w:cs="Times New Roman"/>
                <w:sz w:val="22"/>
                <w:szCs w:val="22"/>
                <w:lang w:eastAsia="de-DE"/>
              </w:rPr>
              <w:fldChar w:fldCharType="end"/>
            </w:r>
          </w:p>
        </w:tc>
      </w:tr>
    </w:tbl>
    <w:p w:rsidR="00232284" w:rsidRPr="00232284" w:rsidRDefault="00232284" w:rsidP="0023228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</w:p>
    <w:p w:rsidR="00232284" w:rsidRDefault="00232284">
      <w:pPr>
        <w:rPr>
          <w:vertAlign w:val="subscript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4536"/>
      </w:tblGrid>
      <w:tr w:rsidR="00B749CF" w:rsidRPr="00BC2E3C" w:rsidTr="00B749CF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DF02DC" w:rsidRPr="00BC2E3C" w:rsidRDefault="00DF02DC" w:rsidP="00A30DFC">
            <w:pPr>
              <w:pStyle w:val="StandardWeb"/>
              <w:ind w:right="195"/>
              <w:jc w:val="center"/>
            </w:pPr>
            <w:r w:rsidRPr="00BC2E3C">
              <w:fldChar w:fldCharType="begin"/>
            </w:r>
            <w:r w:rsidRPr="00BC2E3C">
              <w:instrText xml:space="preserve"> INCLUDEPICTURE "/var/folders/hb/1wv5d6x10wb8pk9_t0gzrdsr0000gn/T/com.microsoft.Word/WebArchiveCopyPasteTempFiles/page6image3005776" \* MERGEFORMATINET </w:instrText>
            </w:r>
            <w:r w:rsidRPr="00BC2E3C">
              <w:fldChar w:fldCharType="separate"/>
            </w:r>
            <w:r w:rsidRPr="00BC2E3C">
              <w:rPr>
                <w:noProof/>
              </w:rPr>
              <w:drawing>
                <wp:inline distT="0" distB="0" distL="0" distR="0" wp14:anchorId="5BB044AE" wp14:editId="1447BC7A">
                  <wp:extent cx="12700" cy="12700"/>
                  <wp:effectExtent l="0" t="0" r="0" b="0"/>
                  <wp:docPr id="1" name="Grafik 1" descr="page6image3005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6image3005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E3C">
              <w:fldChar w:fldCharType="end"/>
            </w:r>
            <w:r>
              <w:rPr>
                <w:rFonts w:ascii="Calibri" w:hAnsi="Calibri" w:cs="Calibri"/>
                <w:b/>
                <w:bCs/>
                <w:shd w:val="clear" w:color="auto" w:fill="BCBCBC"/>
              </w:rPr>
              <w:t>Qualifikationsphase</w:t>
            </w:r>
            <w:r w:rsidR="00EA4701">
              <w:rPr>
                <w:rFonts w:ascii="Calibri" w:hAnsi="Calibri" w:cs="Calibri"/>
                <w:b/>
                <w:bCs/>
                <w:shd w:val="clear" w:color="auto" w:fill="BCBCBC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hd w:val="clear" w:color="auto" w:fill="BCBCBC"/>
              </w:rPr>
              <w:t>(Q1</w:t>
            </w:r>
            <w:r w:rsidR="00EA4701">
              <w:rPr>
                <w:rFonts w:ascii="Calibri" w:hAnsi="Calibri" w:cs="Calibri"/>
                <w:b/>
                <w:bCs/>
                <w:shd w:val="clear" w:color="auto" w:fill="BCBCBC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hd w:val="clear" w:color="auto" w:fill="BCBCBC"/>
              </w:rPr>
              <w:t>GK/LK)</w:t>
            </w:r>
            <w:r w:rsidR="0012220F">
              <w:rPr>
                <w:rFonts w:ascii="Calibri" w:hAnsi="Calibri" w:cs="Calibri"/>
                <w:b/>
                <w:bCs/>
                <w:shd w:val="clear" w:color="auto" w:fill="BCBCBC"/>
              </w:rPr>
              <w:t xml:space="preserve"> (</w:t>
            </w:r>
            <w:proofErr w:type="spellStart"/>
            <w:r w:rsidR="0012220F">
              <w:rPr>
                <w:rFonts w:ascii="Calibri" w:hAnsi="Calibri" w:cs="Calibri"/>
                <w:b/>
                <w:bCs/>
                <w:shd w:val="clear" w:color="auto" w:fill="BCBCBC"/>
              </w:rPr>
              <w:t>Peh</w:t>
            </w:r>
            <w:proofErr w:type="spellEnd"/>
            <w:r w:rsidR="0012220F">
              <w:rPr>
                <w:rFonts w:ascii="Calibri" w:hAnsi="Calibri" w:cs="Calibri"/>
                <w:b/>
                <w:bCs/>
                <w:shd w:val="clear" w:color="auto" w:fill="BCBCBC"/>
              </w:rPr>
              <w:t>/</w:t>
            </w:r>
            <w:proofErr w:type="spellStart"/>
            <w:r w:rsidR="0012220F">
              <w:rPr>
                <w:rFonts w:ascii="Calibri" w:hAnsi="Calibri" w:cs="Calibri"/>
                <w:b/>
                <w:bCs/>
                <w:shd w:val="clear" w:color="auto" w:fill="BCBCBC"/>
              </w:rPr>
              <w:t>Wor</w:t>
            </w:r>
            <w:proofErr w:type="spellEnd"/>
            <w:r w:rsidR="0012220F">
              <w:rPr>
                <w:rFonts w:ascii="Calibri" w:hAnsi="Calibri" w:cs="Calibri"/>
                <w:b/>
                <w:bCs/>
                <w:shd w:val="clear" w:color="auto" w:fill="BCBCBC"/>
              </w:rPr>
              <w:t xml:space="preserve"> 2019)</w:t>
            </w:r>
          </w:p>
        </w:tc>
      </w:tr>
      <w:tr w:rsidR="00B749CF" w:rsidRPr="00BC2E3C" w:rsidTr="00B749CF">
        <w:tc>
          <w:tcPr>
            <w:tcW w:w="4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DFC" w:rsidRDefault="00A30DFC" w:rsidP="00A30DF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0DFC" w:rsidRPr="008A062E" w:rsidRDefault="00A30DFC" w:rsidP="00A30DFC">
            <w:pPr>
              <w:snapToGrid w:val="0"/>
              <w:jc w:val="center"/>
              <w:rPr>
                <w:rFonts w:cstheme="minorHAnsi"/>
                <w:b/>
                <w:i/>
                <w:u w:val="single"/>
              </w:rPr>
            </w:pPr>
            <w:r w:rsidRPr="008A062E">
              <w:rPr>
                <w:rFonts w:cstheme="minorHAnsi"/>
                <w:b/>
                <w:i/>
                <w:u w:val="single"/>
              </w:rPr>
              <w:t>Unterrichtsvorhaben I (1. Quartal):</w:t>
            </w:r>
          </w:p>
          <w:p w:rsidR="00A30DFC" w:rsidRDefault="00A30DFC" w:rsidP="00A30DFC">
            <w:pPr>
              <w:snapToGrid w:val="0"/>
              <w:rPr>
                <w:rFonts w:cstheme="minorHAnsi"/>
                <w:b/>
                <w:sz w:val="22"/>
                <w:szCs w:val="22"/>
              </w:rPr>
            </w:pPr>
          </w:p>
          <w:p w:rsidR="00A30DFC" w:rsidRPr="008A062E" w:rsidRDefault="00A30DFC" w:rsidP="00A30DFC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8A062E">
              <w:rPr>
                <w:rFonts w:cstheme="minorHAnsi"/>
                <w:b/>
                <w:sz w:val="22"/>
                <w:szCs w:val="22"/>
              </w:rPr>
              <w:t xml:space="preserve">Thema: </w:t>
            </w:r>
            <w:proofErr w:type="spellStart"/>
            <w:r w:rsidRPr="009C1C02">
              <w:rPr>
                <w:rFonts w:cstheme="minorHAnsi"/>
                <w:b/>
                <w:i/>
                <w:sz w:val="22"/>
                <w:szCs w:val="22"/>
              </w:rPr>
              <w:t>Vivre</w:t>
            </w:r>
            <w:proofErr w:type="spellEnd"/>
            <w:r w:rsidRPr="009C1C02">
              <w:rPr>
                <w:rFonts w:cstheme="minorHAnsi"/>
                <w:b/>
                <w:i/>
                <w:sz w:val="22"/>
                <w:szCs w:val="22"/>
              </w:rPr>
              <w:t xml:space="preserve"> et </w:t>
            </w:r>
            <w:proofErr w:type="spellStart"/>
            <w:r w:rsidRPr="009C1C02">
              <w:rPr>
                <w:rFonts w:cstheme="minorHAnsi"/>
                <w:b/>
                <w:i/>
                <w:sz w:val="22"/>
                <w:szCs w:val="22"/>
              </w:rPr>
              <w:t>travailler</w:t>
            </w:r>
            <w:proofErr w:type="spellEnd"/>
            <w:r w:rsidRPr="009C1C02">
              <w:rPr>
                <w:rFonts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C1C02">
              <w:rPr>
                <w:rFonts w:cstheme="minorHAnsi"/>
                <w:b/>
                <w:i/>
                <w:sz w:val="22"/>
                <w:szCs w:val="22"/>
              </w:rPr>
              <w:t>dans</w:t>
            </w:r>
            <w:proofErr w:type="spellEnd"/>
            <w:r w:rsidRPr="009C1C02">
              <w:rPr>
                <w:rFonts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C1C02">
              <w:rPr>
                <w:rFonts w:cstheme="minorHAnsi"/>
                <w:b/>
                <w:i/>
                <w:sz w:val="22"/>
                <w:szCs w:val="22"/>
              </w:rPr>
              <w:t>une</w:t>
            </w:r>
            <w:proofErr w:type="spellEnd"/>
            <w:r w:rsidRPr="009C1C02">
              <w:rPr>
                <w:rFonts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C1C02">
              <w:rPr>
                <w:rFonts w:cstheme="minorHAnsi"/>
                <w:b/>
                <w:i/>
                <w:sz w:val="22"/>
                <w:szCs w:val="22"/>
              </w:rPr>
              <w:t>métropole</w:t>
            </w:r>
            <w:proofErr w:type="spellEnd"/>
            <w:r w:rsidRPr="009C1C02">
              <w:rPr>
                <w:rFonts w:cstheme="minorHAnsi"/>
                <w:b/>
                <w:i/>
                <w:sz w:val="22"/>
                <w:szCs w:val="22"/>
              </w:rPr>
              <w:t xml:space="preserve">/Paris, France et </w:t>
            </w:r>
            <w:proofErr w:type="spellStart"/>
            <w:r w:rsidRPr="009C1C02">
              <w:rPr>
                <w:rFonts w:cstheme="minorHAnsi"/>
                <w:b/>
                <w:i/>
                <w:sz w:val="22"/>
                <w:szCs w:val="22"/>
              </w:rPr>
              <w:t>Belgique</w:t>
            </w:r>
            <w:proofErr w:type="spellEnd"/>
            <w:r>
              <w:rPr>
                <w:rFonts w:cstheme="minorHAnsi"/>
                <w:sz w:val="22"/>
                <w:szCs w:val="22"/>
              </w:rPr>
              <w:br/>
            </w:r>
          </w:p>
          <w:p w:rsidR="00A30DFC" w:rsidRPr="008A062E" w:rsidRDefault="00A30DFC" w:rsidP="00A30DFC">
            <w:pPr>
              <w:rPr>
                <w:rFonts w:cstheme="minorHAnsi"/>
                <w:b/>
                <w:sz w:val="22"/>
                <w:szCs w:val="22"/>
              </w:rPr>
            </w:pPr>
            <w:r w:rsidRPr="008A062E">
              <w:rPr>
                <w:rFonts w:cstheme="minorHAnsi"/>
                <w:b/>
                <w:sz w:val="22"/>
                <w:szCs w:val="22"/>
              </w:rPr>
              <w:t xml:space="preserve">Inhaltliche Schwerpunkte: </w:t>
            </w:r>
          </w:p>
          <w:p w:rsidR="00A30DFC" w:rsidRDefault="00A30DFC" w:rsidP="00A30DFC">
            <w:pPr>
              <w:widowControl w:val="0"/>
              <w:numPr>
                <w:ilvl w:val="0"/>
                <w:numId w:val="33"/>
              </w:numPr>
              <w:suppressAutoHyphens/>
              <w:rPr>
                <w:rFonts w:cstheme="minorHAnsi"/>
                <w:sz w:val="22"/>
                <w:szCs w:val="22"/>
              </w:rPr>
            </w:pPr>
            <w:r w:rsidRPr="008A062E">
              <w:rPr>
                <w:rFonts w:cstheme="minorHAnsi"/>
                <w:sz w:val="22"/>
                <w:szCs w:val="22"/>
              </w:rPr>
              <w:t>Glanz und Schattenseiten einer Großstadt / Region</w:t>
            </w:r>
          </w:p>
          <w:p w:rsidR="009C1C02" w:rsidRDefault="009C1C02" w:rsidP="00A30DFC">
            <w:pPr>
              <w:widowControl w:val="0"/>
              <w:numPr>
                <w:ilvl w:val="0"/>
                <w:numId w:val="33"/>
              </w:numPr>
              <w:suppressAutoHyphens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Leben in den Vorstädten</w:t>
            </w:r>
          </w:p>
          <w:p w:rsidR="00A30DFC" w:rsidRDefault="00A30DFC" w:rsidP="00A30DFC">
            <w:pPr>
              <w:widowControl w:val="0"/>
              <w:numPr>
                <w:ilvl w:val="0"/>
                <w:numId w:val="33"/>
              </w:numPr>
              <w:suppressAutoHyphens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Paris als kultureller und multinationaler Gemeinschafts-, Arbeits- und Lebensraum</w:t>
            </w:r>
          </w:p>
          <w:p w:rsidR="00A30DFC" w:rsidRPr="008A062E" w:rsidRDefault="00A30DFC" w:rsidP="00A30DFC">
            <w:pPr>
              <w:widowControl w:val="0"/>
              <w:numPr>
                <w:ilvl w:val="0"/>
                <w:numId w:val="33"/>
              </w:numPr>
              <w:suppressAutoHyphens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Leben und </w:t>
            </w:r>
            <w:proofErr w:type="spellStart"/>
            <w:r>
              <w:rPr>
                <w:rFonts w:cstheme="minorHAnsi"/>
                <w:sz w:val="22"/>
                <w:szCs w:val="22"/>
              </w:rPr>
              <w:t>Arbeiten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in einer Großstadt (Paris – Bruxelles) und in Belgien</w:t>
            </w:r>
          </w:p>
          <w:p w:rsidR="00A30DFC" w:rsidRPr="008A062E" w:rsidRDefault="00A30DFC" w:rsidP="00A30DFC">
            <w:pPr>
              <w:rPr>
                <w:rFonts w:cstheme="minorHAnsi"/>
                <w:sz w:val="22"/>
                <w:szCs w:val="22"/>
              </w:rPr>
            </w:pPr>
          </w:p>
          <w:p w:rsidR="00A30DFC" w:rsidRDefault="00A30DFC" w:rsidP="00A30DFC">
            <w:pPr>
              <w:rPr>
                <w:rFonts w:cstheme="minorHAnsi"/>
                <w:b/>
                <w:sz w:val="22"/>
                <w:szCs w:val="22"/>
              </w:rPr>
            </w:pPr>
            <w:r w:rsidRPr="008A062E">
              <w:rPr>
                <w:rFonts w:cstheme="minorHAnsi"/>
                <w:b/>
                <w:sz w:val="22"/>
                <w:szCs w:val="22"/>
              </w:rPr>
              <w:t>KLP</w:t>
            </w:r>
            <w:r>
              <w:rPr>
                <w:rFonts w:cstheme="minorHAnsi"/>
                <w:b/>
                <w:sz w:val="22"/>
                <w:szCs w:val="22"/>
              </w:rPr>
              <w:t>-Bezug/Themenfelder</w:t>
            </w:r>
            <w:r w:rsidRPr="008A062E">
              <w:rPr>
                <w:rFonts w:cstheme="minorHAnsi"/>
                <w:b/>
                <w:sz w:val="22"/>
                <w:szCs w:val="22"/>
              </w:rPr>
              <w:t>:</w:t>
            </w:r>
          </w:p>
          <w:p w:rsidR="00A30DFC" w:rsidRPr="004E7890" w:rsidRDefault="00A30DFC" w:rsidP="00A30DFC">
            <w:pPr>
              <w:rPr>
                <w:rFonts w:cstheme="minorHAnsi"/>
                <w:b/>
                <w:i/>
                <w:sz w:val="22"/>
                <w:szCs w:val="22"/>
                <w:lang w:val="en-US"/>
              </w:rPr>
            </w:pPr>
            <w:r w:rsidRPr="004E7890">
              <w:rPr>
                <w:rFonts w:cstheme="minorHAnsi"/>
                <w:b/>
                <w:i/>
                <w:sz w:val="22"/>
                <w:szCs w:val="22"/>
                <w:lang w:val="en-US"/>
              </w:rPr>
              <w:t xml:space="preserve">Vivre </w:t>
            </w:r>
            <w:proofErr w:type="spellStart"/>
            <w:r w:rsidRPr="004E7890">
              <w:rPr>
                <w:rFonts w:cstheme="minorHAnsi"/>
                <w:b/>
                <w:i/>
                <w:sz w:val="22"/>
                <w:szCs w:val="22"/>
                <w:lang w:val="en-US"/>
              </w:rPr>
              <w:t>dans</w:t>
            </w:r>
            <w:proofErr w:type="spellEnd"/>
            <w:r w:rsidRPr="004E7890">
              <w:rPr>
                <w:rFonts w:cstheme="minorHAnsi"/>
                <w:b/>
                <w:i/>
                <w:sz w:val="22"/>
                <w:szCs w:val="22"/>
                <w:lang w:val="en-US"/>
              </w:rPr>
              <w:t xml:space="preserve"> un pays francophone</w:t>
            </w:r>
          </w:p>
          <w:p w:rsidR="00A30DFC" w:rsidRDefault="00A30DFC" w:rsidP="00A30DFC">
            <w:pPr>
              <w:widowControl w:val="0"/>
              <w:numPr>
                <w:ilvl w:val="0"/>
                <w:numId w:val="33"/>
              </w:numPr>
              <w:suppressAutoHyphens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nur LK: Nationale Identität</w:t>
            </w:r>
          </w:p>
          <w:p w:rsidR="00A30DFC" w:rsidRDefault="00A30DFC" w:rsidP="00A30DFC">
            <w:pPr>
              <w:widowControl w:val="0"/>
              <w:numPr>
                <w:ilvl w:val="0"/>
                <w:numId w:val="33"/>
              </w:numPr>
              <w:suppressAutoHyphens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Regionale Diversität</w:t>
            </w:r>
          </w:p>
          <w:p w:rsidR="00A30DFC" w:rsidRPr="004E7890" w:rsidRDefault="00A30DFC" w:rsidP="00A30DFC">
            <w:pPr>
              <w:widowControl w:val="0"/>
              <w:suppressAutoHyphens/>
              <w:rPr>
                <w:rFonts w:cstheme="minorHAnsi"/>
                <w:b/>
                <w:i/>
                <w:sz w:val="22"/>
                <w:szCs w:val="22"/>
              </w:rPr>
            </w:pPr>
            <w:proofErr w:type="spellStart"/>
            <w:r w:rsidRPr="004E7890">
              <w:rPr>
                <w:rFonts w:cstheme="minorHAnsi"/>
                <w:b/>
                <w:i/>
                <w:sz w:val="22"/>
                <w:szCs w:val="22"/>
              </w:rPr>
              <w:t>Entrer</w:t>
            </w:r>
            <w:proofErr w:type="spellEnd"/>
            <w:r w:rsidRPr="004E7890">
              <w:rPr>
                <w:rFonts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E7890">
              <w:rPr>
                <w:rFonts w:cstheme="minorHAnsi"/>
                <w:b/>
                <w:i/>
                <w:sz w:val="22"/>
                <w:szCs w:val="22"/>
              </w:rPr>
              <w:t>dans</w:t>
            </w:r>
            <w:proofErr w:type="spellEnd"/>
            <w:r w:rsidRPr="004E7890">
              <w:rPr>
                <w:rFonts w:cstheme="minorHAnsi"/>
                <w:b/>
                <w:i/>
                <w:sz w:val="22"/>
                <w:szCs w:val="22"/>
              </w:rPr>
              <w:t xml:space="preserve"> le </w:t>
            </w:r>
            <w:proofErr w:type="spellStart"/>
            <w:r w:rsidRPr="004E7890">
              <w:rPr>
                <w:rFonts w:cstheme="minorHAnsi"/>
                <w:b/>
                <w:i/>
                <w:sz w:val="22"/>
                <w:szCs w:val="22"/>
              </w:rPr>
              <w:t>monde</w:t>
            </w:r>
            <w:proofErr w:type="spellEnd"/>
            <w:r w:rsidRPr="004E7890">
              <w:rPr>
                <w:rFonts w:cstheme="minorHAnsi"/>
                <w:b/>
                <w:i/>
                <w:sz w:val="22"/>
                <w:szCs w:val="22"/>
              </w:rPr>
              <w:t xml:space="preserve"> du </w:t>
            </w:r>
            <w:proofErr w:type="spellStart"/>
            <w:r w:rsidRPr="004E7890">
              <w:rPr>
                <w:rFonts w:cstheme="minorHAnsi"/>
                <w:b/>
                <w:i/>
                <w:sz w:val="22"/>
                <w:szCs w:val="22"/>
              </w:rPr>
              <w:t>travail</w:t>
            </w:r>
            <w:proofErr w:type="spellEnd"/>
            <w:r w:rsidRPr="004E7890">
              <w:rPr>
                <w:rFonts w:cstheme="minorHAnsi"/>
                <w:b/>
                <w:i/>
                <w:sz w:val="22"/>
                <w:szCs w:val="22"/>
              </w:rPr>
              <w:t xml:space="preserve"> </w:t>
            </w:r>
          </w:p>
          <w:p w:rsidR="00A30DFC" w:rsidRDefault="00A30DFC" w:rsidP="00A30DFC">
            <w:pPr>
              <w:widowControl w:val="0"/>
              <w:numPr>
                <w:ilvl w:val="0"/>
                <w:numId w:val="33"/>
              </w:numPr>
              <w:suppressAutoHyphens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Studienwahl und Berufswelt im </w:t>
            </w:r>
            <w:proofErr w:type="spellStart"/>
            <w:r>
              <w:rPr>
                <w:rFonts w:cstheme="minorHAnsi"/>
                <w:sz w:val="22"/>
                <w:szCs w:val="22"/>
              </w:rPr>
              <w:t>inernationalen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Kontext</w:t>
            </w:r>
          </w:p>
          <w:p w:rsidR="00A30DFC" w:rsidRDefault="00A30DFC" w:rsidP="00A30DFC">
            <w:pPr>
              <w:widowControl w:val="0"/>
              <w:suppressAutoHyphens/>
              <w:rPr>
                <w:rFonts w:cstheme="minorHAnsi"/>
                <w:sz w:val="22"/>
                <w:szCs w:val="22"/>
              </w:rPr>
            </w:pPr>
          </w:p>
          <w:p w:rsidR="00A30DFC" w:rsidRDefault="00A30DFC" w:rsidP="00A30DFC">
            <w:pPr>
              <w:widowControl w:val="0"/>
              <w:suppressAutoHyphens/>
              <w:rPr>
                <w:rFonts w:cstheme="minorHAnsi"/>
                <w:b/>
                <w:sz w:val="22"/>
                <w:szCs w:val="22"/>
              </w:rPr>
            </w:pPr>
            <w:r w:rsidRPr="004E7890">
              <w:rPr>
                <w:rFonts w:cstheme="minorHAnsi"/>
                <w:b/>
                <w:sz w:val="22"/>
                <w:szCs w:val="22"/>
              </w:rPr>
              <w:t>Fokussierung</w:t>
            </w:r>
            <w:r w:rsidR="005152DA">
              <w:rPr>
                <w:rFonts w:cstheme="minorHAnsi"/>
                <w:b/>
                <w:sz w:val="22"/>
                <w:szCs w:val="22"/>
              </w:rPr>
              <w:t>(</w:t>
            </w:r>
            <w:r w:rsidRPr="004E7890">
              <w:rPr>
                <w:rFonts w:cstheme="minorHAnsi"/>
                <w:b/>
                <w:sz w:val="22"/>
                <w:szCs w:val="22"/>
              </w:rPr>
              <w:t>en</w:t>
            </w:r>
            <w:r w:rsidR="005152DA">
              <w:rPr>
                <w:rFonts w:cstheme="minorHAnsi"/>
                <w:b/>
                <w:sz w:val="22"/>
                <w:szCs w:val="22"/>
              </w:rPr>
              <w:t>)</w:t>
            </w:r>
            <w:r w:rsidRPr="004E7890">
              <w:rPr>
                <w:rFonts w:cstheme="minorHAnsi"/>
                <w:b/>
                <w:sz w:val="22"/>
                <w:szCs w:val="22"/>
              </w:rPr>
              <w:t>/ZA-Vorgaben 2020:</w:t>
            </w:r>
          </w:p>
          <w:p w:rsidR="00A30DFC" w:rsidRDefault="00A30DFC" w:rsidP="00A30DFC">
            <w:pPr>
              <w:pStyle w:val="Listenabsatz"/>
              <w:widowControl w:val="0"/>
              <w:numPr>
                <w:ilvl w:val="0"/>
                <w:numId w:val="11"/>
              </w:numPr>
              <w:suppressAutoHyphens/>
              <w:rPr>
                <w:rFonts w:cstheme="minorHAnsi"/>
                <w:i/>
                <w:sz w:val="22"/>
                <w:szCs w:val="22"/>
              </w:rPr>
            </w:pPr>
            <w:proofErr w:type="spellStart"/>
            <w:r w:rsidRPr="004E7890">
              <w:rPr>
                <w:rFonts w:cstheme="minorHAnsi"/>
                <w:i/>
                <w:sz w:val="22"/>
                <w:szCs w:val="22"/>
              </w:rPr>
              <w:t>Vivre</w:t>
            </w:r>
            <w:proofErr w:type="spellEnd"/>
            <w:r w:rsidRPr="004E7890">
              <w:rPr>
                <w:rFonts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4E7890">
              <w:rPr>
                <w:rFonts w:cstheme="minorHAnsi"/>
                <w:i/>
                <w:sz w:val="22"/>
                <w:szCs w:val="22"/>
              </w:rPr>
              <w:t>bouger</w:t>
            </w:r>
            <w:proofErr w:type="spellEnd"/>
            <w:r w:rsidRPr="004E7890">
              <w:rPr>
                <w:rFonts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4E7890">
              <w:rPr>
                <w:rFonts w:cstheme="minorHAnsi"/>
                <w:i/>
                <w:sz w:val="22"/>
                <w:szCs w:val="22"/>
              </w:rPr>
              <w:t>étudier</w:t>
            </w:r>
            <w:proofErr w:type="spellEnd"/>
            <w:r w:rsidRPr="004E7890">
              <w:rPr>
                <w:rFonts w:cstheme="minorHAnsi"/>
                <w:i/>
                <w:sz w:val="22"/>
                <w:szCs w:val="22"/>
              </w:rPr>
              <w:t xml:space="preserve"> et </w:t>
            </w:r>
            <w:proofErr w:type="spellStart"/>
            <w:r w:rsidRPr="004E7890">
              <w:rPr>
                <w:rFonts w:cstheme="minorHAnsi"/>
                <w:i/>
                <w:sz w:val="22"/>
                <w:szCs w:val="22"/>
              </w:rPr>
              <w:t>travailler</w:t>
            </w:r>
            <w:proofErr w:type="spellEnd"/>
            <w:r w:rsidRPr="004E7890">
              <w:rPr>
                <w:rFonts w:cstheme="minorHAnsi"/>
                <w:i/>
                <w:sz w:val="22"/>
                <w:szCs w:val="22"/>
              </w:rPr>
              <w:t xml:space="preserve"> en </w:t>
            </w:r>
            <w:proofErr w:type="spellStart"/>
            <w:r w:rsidRPr="004E7890">
              <w:rPr>
                <w:rFonts w:cstheme="minorHAnsi"/>
                <w:i/>
                <w:sz w:val="22"/>
                <w:szCs w:val="22"/>
              </w:rPr>
              <w:t>ville</w:t>
            </w:r>
            <w:proofErr w:type="spellEnd"/>
            <w:r w:rsidRPr="004E7890">
              <w:rPr>
                <w:rFonts w:cstheme="minorHAnsi"/>
                <w:i/>
                <w:sz w:val="22"/>
                <w:szCs w:val="22"/>
              </w:rPr>
              <w:t xml:space="preserve"> et à la </w:t>
            </w:r>
            <w:proofErr w:type="spellStart"/>
            <w:r w:rsidRPr="004E7890">
              <w:rPr>
                <w:rFonts w:cstheme="minorHAnsi"/>
                <w:i/>
                <w:sz w:val="22"/>
                <w:szCs w:val="22"/>
              </w:rPr>
              <w:t>campagne</w:t>
            </w:r>
            <w:proofErr w:type="spellEnd"/>
            <w:r w:rsidRPr="004E7890">
              <w:rPr>
                <w:rFonts w:cstheme="minorHAnsi"/>
                <w:i/>
                <w:sz w:val="22"/>
                <w:szCs w:val="22"/>
              </w:rPr>
              <w:t xml:space="preserve"> (France et </w:t>
            </w:r>
            <w:proofErr w:type="spellStart"/>
            <w:r w:rsidRPr="004E7890">
              <w:rPr>
                <w:rFonts w:cstheme="minorHAnsi"/>
                <w:i/>
                <w:sz w:val="22"/>
                <w:szCs w:val="22"/>
              </w:rPr>
              <w:t>Belgique</w:t>
            </w:r>
            <w:proofErr w:type="spellEnd"/>
            <w:r w:rsidRPr="004E7890">
              <w:rPr>
                <w:rFonts w:cstheme="minorHAnsi"/>
                <w:i/>
                <w:sz w:val="22"/>
                <w:szCs w:val="22"/>
              </w:rPr>
              <w:t>)</w:t>
            </w:r>
          </w:p>
          <w:p w:rsidR="00A30DFC" w:rsidRPr="004E7890" w:rsidRDefault="00A30DFC" w:rsidP="00A30DFC">
            <w:pPr>
              <w:pStyle w:val="Listenabsatz"/>
              <w:widowControl w:val="0"/>
              <w:numPr>
                <w:ilvl w:val="0"/>
                <w:numId w:val="11"/>
              </w:numPr>
              <w:suppressAutoHyphens/>
              <w:rPr>
                <w:rFonts w:cstheme="minorHAnsi"/>
                <w:i/>
                <w:sz w:val="22"/>
                <w:szCs w:val="22"/>
                <w:lang w:val="en-US"/>
              </w:rPr>
            </w:pPr>
            <w:r w:rsidRPr="004E7890">
              <w:rPr>
                <w:rFonts w:cstheme="minorHAnsi"/>
                <w:i/>
                <w:sz w:val="22"/>
                <w:szCs w:val="22"/>
                <w:lang w:val="en-US"/>
              </w:rPr>
              <w:t xml:space="preserve">Conceptions de vie et </w:t>
            </w:r>
            <w:proofErr w:type="spellStart"/>
            <w:r w:rsidRPr="004E7890">
              <w:rPr>
                <w:rFonts w:cstheme="minorHAnsi"/>
                <w:i/>
                <w:sz w:val="22"/>
                <w:szCs w:val="22"/>
                <w:lang w:val="en-US"/>
              </w:rPr>
              <w:t>s</w:t>
            </w:r>
            <w:r>
              <w:rPr>
                <w:rFonts w:cstheme="minorHAnsi"/>
                <w:i/>
                <w:sz w:val="22"/>
                <w:szCs w:val="22"/>
                <w:lang w:val="en-US"/>
              </w:rPr>
              <w:t>ociété</w:t>
            </w:r>
            <w:proofErr w:type="spellEnd"/>
            <w:r>
              <w:rPr>
                <w:rFonts w:cstheme="minorHAnsi"/>
                <w:i/>
                <w:sz w:val="22"/>
                <w:szCs w:val="22"/>
                <w:lang w:val="en-US"/>
              </w:rPr>
              <w:t>:</w:t>
            </w:r>
            <w:r>
              <w:rPr>
                <w:rFonts w:cstheme="minorHAnsi"/>
                <w:i/>
                <w:sz w:val="22"/>
                <w:szCs w:val="22"/>
                <w:lang w:val="en-US"/>
              </w:rPr>
              <w:br/>
              <w:t xml:space="preserve">Images </w:t>
            </w:r>
            <w:proofErr w:type="spellStart"/>
            <w:r>
              <w:rPr>
                <w:rFonts w:cstheme="minorHAnsi"/>
                <w:i/>
                <w:sz w:val="22"/>
                <w:szCs w:val="22"/>
                <w:lang w:val="en-US"/>
              </w:rPr>
              <w:t>dans</w:t>
            </w:r>
            <w:proofErr w:type="spellEnd"/>
            <w:r>
              <w:rPr>
                <w:rFonts w:cstheme="minorHAnsi"/>
                <w:i/>
                <w:sz w:val="22"/>
                <w:szCs w:val="22"/>
                <w:lang w:val="en-US"/>
              </w:rPr>
              <w:t xml:space="preserve"> la </w:t>
            </w:r>
            <w:proofErr w:type="spellStart"/>
            <w:r>
              <w:rPr>
                <w:rFonts w:cstheme="minorHAnsi"/>
                <w:i/>
                <w:sz w:val="22"/>
                <w:szCs w:val="22"/>
                <w:lang w:val="en-US"/>
              </w:rPr>
              <w:t>littérature</w:t>
            </w:r>
            <w:proofErr w:type="spellEnd"/>
            <w:r>
              <w:rPr>
                <w:rFonts w:cs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2"/>
                <w:szCs w:val="22"/>
                <w:lang w:val="en-US"/>
              </w:rPr>
              <w:t>contemporaine</w:t>
            </w:r>
            <w:proofErr w:type="spellEnd"/>
            <w:r>
              <w:rPr>
                <w:rFonts w:cstheme="minorHAnsi"/>
                <w:i/>
                <w:sz w:val="22"/>
                <w:szCs w:val="22"/>
                <w:lang w:val="en-US"/>
              </w:rPr>
              <w:t xml:space="preserve"> et </w:t>
            </w:r>
            <w:proofErr w:type="spellStart"/>
            <w:r>
              <w:rPr>
                <w:rFonts w:cstheme="minorHAnsi"/>
                <w:i/>
                <w:sz w:val="22"/>
                <w:szCs w:val="22"/>
                <w:lang w:val="en-US"/>
              </w:rPr>
              <w:t>dans</w:t>
            </w:r>
            <w:proofErr w:type="spellEnd"/>
            <w:r>
              <w:rPr>
                <w:rFonts w:cstheme="minorHAnsi"/>
                <w:i/>
                <w:sz w:val="22"/>
                <w:szCs w:val="22"/>
                <w:lang w:val="en-US"/>
              </w:rPr>
              <w:t xml:space="preserve"> des </w:t>
            </w:r>
            <w:proofErr w:type="spellStart"/>
            <w:r>
              <w:rPr>
                <w:rFonts w:cstheme="minorHAnsi"/>
                <w:i/>
                <w:sz w:val="22"/>
                <w:szCs w:val="22"/>
                <w:lang w:val="en-US"/>
              </w:rPr>
              <w:t>textes</w:t>
            </w:r>
            <w:proofErr w:type="spellEnd"/>
            <w:r>
              <w:rPr>
                <w:rFonts w:cstheme="minorHAnsi"/>
                <w:i/>
                <w:sz w:val="22"/>
                <w:szCs w:val="22"/>
                <w:lang w:val="en-US"/>
              </w:rPr>
              <w:t xml:space="preserve"> non-</w:t>
            </w:r>
            <w:proofErr w:type="spellStart"/>
            <w:r>
              <w:rPr>
                <w:rFonts w:cstheme="minorHAnsi"/>
                <w:i/>
                <w:sz w:val="22"/>
                <w:szCs w:val="22"/>
                <w:lang w:val="en-US"/>
              </w:rPr>
              <w:t>fictionnels</w:t>
            </w:r>
            <w:proofErr w:type="spellEnd"/>
            <w:r>
              <w:rPr>
                <w:rFonts w:cs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2"/>
                <w:szCs w:val="22"/>
                <w:lang w:val="en-US"/>
              </w:rPr>
              <w:t>contemporains</w:t>
            </w:r>
            <w:proofErr w:type="spellEnd"/>
          </w:p>
          <w:p w:rsidR="00A30DFC" w:rsidRPr="004E7890" w:rsidRDefault="00A30DFC" w:rsidP="00A30DFC">
            <w:pPr>
              <w:widowControl w:val="0"/>
              <w:suppressAutoHyphens/>
              <w:rPr>
                <w:rFonts w:cstheme="minorHAnsi"/>
                <w:sz w:val="22"/>
                <w:szCs w:val="22"/>
                <w:lang w:val="en-US"/>
              </w:rPr>
            </w:pPr>
          </w:p>
          <w:p w:rsidR="00A30DFC" w:rsidRPr="008A062E" w:rsidRDefault="00A30DFC" w:rsidP="00A30DFC">
            <w:pPr>
              <w:rPr>
                <w:rFonts w:cstheme="minorHAnsi"/>
                <w:b/>
                <w:sz w:val="22"/>
                <w:szCs w:val="22"/>
              </w:rPr>
            </w:pPr>
            <w:r w:rsidRPr="008A062E">
              <w:rPr>
                <w:rFonts w:cstheme="minorHAnsi"/>
                <w:b/>
                <w:sz w:val="22"/>
                <w:szCs w:val="22"/>
              </w:rPr>
              <w:t>Schwerpunkt</w:t>
            </w:r>
            <w:r>
              <w:rPr>
                <w:rFonts w:cstheme="minorHAnsi"/>
                <w:b/>
                <w:sz w:val="22"/>
                <w:szCs w:val="22"/>
              </w:rPr>
              <w:t>e des Kompetenzerwerbs:</w:t>
            </w:r>
          </w:p>
          <w:p w:rsidR="00A30DFC" w:rsidRDefault="00A30DFC" w:rsidP="00A30DFC">
            <w:pPr>
              <w:rPr>
                <w:rFonts w:cstheme="minorHAnsi"/>
                <w:b/>
                <w:sz w:val="22"/>
                <w:szCs w:val="22"/>
                <w:u w:val="single"/>
              </w:rPr>
            </w:pPr>
          </w:p>
          <w:p w:rsidR="00B55961" w:rsidRDefault="00A30DFC" w:rsidP="00A30DFC">
            <w:pPr>
              <w:rPr>
                <w:rFonts w:cstheme="minorHAnsi"/>
                <w:b/>
                <w:sz w:val="22"/>
                <w:szCs w:val="22"/>
              </w:rPr>
            </w:pPr>
            <w:r w:rsidRPr="008A062E">
              <w:rPr>
                <w:rFonts w:cstheme="minorHAnsi"/>
                <w:b/>
                <w:sz w:val="22"/>
                <w:szCs w:val="22"/>
                <w:u w:val="single"/>
              </w:rPr>
              <w:t>F</w:t>
            </w:r>
            <w:r>
              <w:rPr>
                <w:rFonts w:cstheme="minorHAnsi"/>
                <w:b/>
                <w:sz w:val="22"/>
                <w:szCs w:val="22"/>
                <w:u w:val="single"/>
              </w:rPr>
              <w:t>KK: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:rsidR="00B55961" w:rsidRPr="005245AF" w:rsidRDefault="00B55961" w:rsidP="00B55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45AF">
              <w:rPr>
                <w:rFonts w:ascii="Arial" w:hAnsi="Arial" w:cs="Arial"/>
                <w:b/>
                <w:sz w:val="20"/>
                <w:szCs w:val="20"/>
              </w:rPr>
              <w:t>Leseverstehen:</w:t>
            </w:r>
          </w:p>
          <w:p w:rsidR="00B55961" w:rsidRPr="005245AF" w:rsidRDefault="00B55961" w:rsidP="00B55961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>Bei Sach- und Gebrauchstexten, literarischen sowie mehrfach kodierten Texten die Gesamtaussage erfassen, wesentliche thematische Aspekte sowie wichtige Details entnehmen und diese Informationen in den Kontext der Gesamtaussage einordnen</w:t>
            </w:r>
          </w:p>
          <w:p w:rsidR="00B55961" w:rsidRPr="005245AF" w:rsidRDefault="00B55961" w:rsidP="00B55961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>Explizite und implizite Informationen erkennen und in den Kontext der Gesamtaussage einordnen</w:t>
            </w:r>
          </w:p>
          <w:p w:rsidR="00B55961" w:rsidRPr="005245AF" w:rsidRDefault="00B55961" w:rsidP="00B5596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245AF">
              <w:rPr>
                <w:rFonts w:ascii="Arial" w:hAnsi="Arial" w:cs="Arial"/>
                <w:b/>
                <w:sz w:val="20"/>
                <w:szCs w:val="20"/>
              </w:rPr>
              <w:t>Sprechen  /</w:t>
            </w:r>
            <w:proofErr w:type="gramEnd"/>
            <w:r w:rsidRPr="005245AF">
              <w:rPr>
                <w:rFonts w:ascii="Arial" w:hAnsi="Arial" w:cs="Arial"/>
                <w:b/>
                <w:sz w:val="20"/>
                <w:szCs w:val="20"/>
              </w:rPr>
              <w:t xml:space="preserve"> An Gesprächen teilnehmen:</w:t>
            </w:r>
          </w:p>
          <w:p w:rsidR="00B55961" w:rsidRPr="005245AF" w:rsidRDefault="00B55961" w:rsidP="00B55961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lastRenderedPageBreak/>
              <w:t>In informellen Gesprächen und Diskussionen Erfahrungen, Erlebnisse und Gefühle einbringen</w:t>
            </w:r>
          </w:p>
          <w:p w:rsidR="00B55961" w:rsidRPr="005245AF" w:rsidRDefault="00B55961" w:rsidP="00B55961">
            <w:pPr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b/>
                <w:sz w:val="20"/>
                <w:szCs w:val="20"/>
              </w:rPr>
              <w:t>Hörverstehen</w:t>
            </w:r>
            <w:r w:rsidRPr="005245A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55961" w:rsidRPr="005245AF" w:rsidRDefault="00B55961" w:rsidP="00B55961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 xml:space="preserve">Der Kommunikation im Unterricht, Gesprächen, Präsentationen und Diskussionen mit komplexeren Argumentationen folgen </w:t>
            </w:r>
          </w:p>
          <w:p w:rsidR="00B55961" w:rsidRPr="005245AF" w:rsidRDefault="00B55961" w:rsidP="00B55961">
            <w:pPr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b/>
                <w:sz w:val="20"/>
                <w:szCs w:val="20"/>
              </w:rPr>
              <w:t>Sprachmittlung</w:t>
            </w:r>
            <w:r w:rsidRPr="005245A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55961" w:rsidRPr="005245AF" w:rsidRDefault="00B55961" w:rsidP="00B55961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 xml:space="preserve">Als Sprachmittler unter </w:t>
            </w:r>
            <w:proofErr w:type="gramStart"/>
            <w:r w:rsidRPr="005245AF">
              <w:rPr>
                <w:rFonts w:ascii="Arial" w:hAnsi="Arial" w:cs="Arial"/>
                <w:sz w:val="20"/>
                <w:szCs w:val="20"/>
              </w:rPr>
              <w:t>Einsatz  kommunikativer</w:t>
            </w:r>
            <w:proofErr w:type="gramEnd"/>
            <w:r w:rsidRPr="005245AF">
              <w:rPr>
                <w:rFonts w:ascii="Arial" w:hAnsi="Arial" w:cs="Arial"/>
                <w:sz w:val="20"/>
                <w:szCs w:val="20"/>
              </w:rPr>
              <w:t xml:space="preserve"> Strategien in informellen und strukturierten formalisierten Kommunikationssituationen wesentliche Aussagen und Aussageabsichten in die jeweiligen Zielsprache übertragen </w:t>
            </w:r>
          </w:p>
          <w:p w:rsidR="00B55961" w:rsidRPr="005245AF" w:rsidRDefault="00B55961" w:rsidP="00B55961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>Bei der Vermittlung von Informationen auf Nachfragen eingehen</w:t>
            </w:r>
          </w:p>
          <w:p w:rsidR="00B55961" w:rsidRPr="005245AF" w:rsidRDefault="00B55961" w:rsidP="00B55961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>Bei der Vermittlung in die jeweils andere Sprache unter Berücksichtigung des Welt- und Kulturwissens der Kommunikationspartner für das Verstehen erforderliche detaillierte Erläuterungen geben</w:t>
            </w:r>
          </w:p>
          <w:p w:rsidR="00B55961" w:rsidRPr="005245AF" w:rsidRDefault="00B55961" w:rsidP="00B55961">
            <w:pPr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b/>
                <w:sz w:val="20"/>
                <w:szCs w:val="20"/>
              </w:rPr>
              <w:t>Schreiben</w:t>
            </w:r>
            <w:r w:rsidRPr="005245A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55961" w:rsidRPr="005245AF" w:rsidRDefault="00B55961" w:rsidP="00B55961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>Unter Beachtung von Textsortenmerkmalen unterschiedliche Typen von Sach- und Gebrauchstexten der öffentlichen und privaten Kommunikation verfassen</w:t>
            </w:r>
          </w:p>
          <w:p w:rsidR="00B55961" w:rsidRDefault="00B55961" w:rsidP="00B55961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>Ihre Texte durch den Einsatz eines angemessenen Stils und Registers sowie adäquater Mittel der Leserleitung gestalten</w:t>
            </w:r>
          </w:p>
          <w:p w:rsidR="00B55961" w:rsidRPr="00B55961" w:rsidRDefault="00B55961" w:rsidP="00B55961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55961">
              <w:rPr>
                <w:rFonts w:ascii="Arial" w:hAnsi="Arial" w:cs="Arial"/>
                <w:sz w:val="20"/>
                <w:szCs w:val="20"/>
              </w:rPr>
              <w:t>Unter Beachtung textsortenspezifischer Merkmale verschiedene Formen des kreativen Schreibens anwenden</w:t>
            </w:r>
          </w:p>
          <w:p w:rsidR="00A30DFC" w:rsidRDefault="00A30DFC" w:rsidP="00A30DFC">
            <w:pPr>
              <w:rPr>
                <w:rFonts w:cstheme="minorHAnsi"/>
                <w:i/>
                <w:sz w:val="22"/>
                <w:szCs w:val="22"/>
              </w:rPr>
            </w:pPr>
          </w:p>
          <w:p w:rsidR="00A30DFC" w:rsidRPr="00021503" w:rsidRDefault="00A30DFC" w:rsidP="00A30DFC">
            <w:pPr>
              <w:rPr>
                <w:rFonts w:cstheme="minorHAnsi"/>
                <w:b/>
                <w:sz w:val="22"/>
                <w:szCs w:val="22"/>
                <w:u w:val="single"/>
              </w:rPr>
            </w:pPr>
            <w:r>
              <w:rPr>
                <w:rFonts w:cstheme="minorHAnsi"/>
                <w:b/>
                <w:sz w:val="22"/>
                <w:szCs w:val="22"/>
                <w:u w:val="single"/>
              </w:rPr>
              <w:t>TMK: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021503">
              <w:rPr>
                <w:rFonts w:cstheme="minorHAnsi"/>
                <w:sz w:val="22"/>
                <w:szCs w:val="22"/>
              </w:rPr>
              <w:t>gemischtes Dossier (</w:t>
            </w:r>
            <w:proofErr w:type="spellStart"/>
            <w:r w:rsidRPr="00021503">
              <w:rPr>
                <w:rFonts w:cstheme="minorHAnsi"/>
                <w:sz w:val="22"/>
                <w:szCs w:val="22"/>
              </w:rPr>
              <w:t>Horizons</w:t>
            </w:r>
            <w:proofErr w:type="spellEnd"/>
            <w:r w:rsidRPr="00021503">
              <w:rPr>
                <w:rFonts w:cstheme="minorHAnsi"/>
                <w:sz w:val="22"/>
                <w:szCs w:val="22"/>
              </w:rPr>
              <w:t xml:space="preserve"> etc.), diskontinuierliche Texte, (</w:t>
            </w:r>
            <w:r w:rsidRPr="00021503">
              <w:rPr>
                <w:rFonts w:cstheme="minorHAnsi"/>
                <w:b/>
                <w:sz w:val="22"/>
                <w:szCs w:val="22"/>
              </w:rPr>
              <w:t>LK</w:t>
            </w:r>
            <w:r w:rsidRPr="00021503">
              <w:rPr>
                <w:rFonts w:cstheme="minorHAnsi"/>
                <w:sz w:val="22"/>
                <w:szCs w:val="22"/>
              </w:rPr>
              <w:t>: + literarische und audiovisuell vermittelte Texte &gt; Kurzfilme, Dokumentationen, Firmenexposés)</w:t>
            </w:r>
          </w:p>
          <w:p w:rsidR="00A30DFC" w:rsidRPr="00021503" w:rsidRDefault="00A30DFC" w:rsidP="00A30DFC">
            <w:pPr>
              <w:rPr>
                <w:rFonts w:cstheme="minorHAnsi"/>
                <w:b/>
                <w:sz w:val="22"/>
                <w:szCs w:val="22"/>
                <w:u w:val="single"/>
              </w:rPr>
            </w:pPr>
            <w:r>
              <w:rPr>
                <w:rFonts w:cstheme="minorHAnsi"/>
                <w:b/>
                <w:sz w:val="22"/>
                <w:szCs w:val="22"/>
                <w:u w:val="single"/>
              </w:rPr>
              <w:t>SLK: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021503">
              <w:rPr>
                <w:rFonts w:cstheme="minorHAnsi"/>
                <w:sz w:val="22"/>
                <w:szCs w:val="22"/>
              </w:rPr>
              <w:t>Unterschiedliche Arbeitsmittel und Medien für das eigene Sprachenlernen und die Informationsbeschaffung nutzen (</w:t>
            </w:r>
            <w:r w:rsidRPr="00021503">
              <w:rPr>
                <w:rFonts w:cstheme="minorHAnsi"/>
                <w:b/>
                <w:sz w:val="22"/>
                <w:szCs w:val="22"/>
              </w:rPr>
              <w:t>LK</w:t>
            </w:r>
            <w:r w:rsidRPr="00021503">
              <w:rPr>
                <w:rFonts w:cstheme="minorHAnsi"/>
                <w:sz w:val="22"/>
                <w:szCs w:val="22"/>
              </w:rPr>
              <w:t>: + selbständig und gezielt außerunterrichtliche Lerngelegenheiten nutzen)</w:t>
            </w:r>
          </w:p>
          <w:p w:rsidR="00A30DFC" w:rsidRPr="008A062E" w:rsidRDefault="00A30DFC" w:rsidP="00A30DFC">
            <w:pPr>
              <w:rPr>
                <w:rFonts w:cstheme="minorHAnsi"/>
                <w:sz w:val="22"/>
                <w:szCs w:val="22"/>
              </w:rPr>
            </w:pPr>
          </w:p>
          <w:p w:rsidR="00A30DFC" w:rsidRPr="008A062E" w:rsidRDefault="00A30DFC" w:rsidP="00A30DFC">
            <w:pPr>
              <w:rPr>
                <w:rFonts w:cstheme="minorHAnsi"/>
                <w:sz w:val="22"/>
                <w:szCs w:val="22"/>
              </w:rPr>
            </w:pPr>
            <w:r w:rsidRPr="008A062E">
              <w:rPr>
                <w:rFonts w:cstheme="minorHAnsi"/>
                <w:b/>
                <w:sz w:val="22"/>
                <w:szCs w:val="22"/>
              </w:rPr>
              <w:t>Klausurvorschlag</w:t>
            </w:r>
            <w:r w:rsidRPr="008A062E">
              <w:rPr>
                <w:rFonts w:cstheme="minorHAnsi"/>
                <w:sz w:val="22"/>
                <w:szCs w:val="22"/>
              </w:rPr>
              <w:t>:</w:t>
            </w:r>
          </w:p>
          <w:p w:rsidR="00A30DFC" w:rsidRDefault="00A30DFC" w:rsidP="00A30DFC">
            <w:pPr>
              <w:rPr>
                <w:rFonts w:cstheme="minorHAnsi"/>
                <w:sz w:val="22"/>
                <w:szCs w:val="22"/>
              </w:rPr>
            </w:pPr>
            <w:r w:rsidRPr="008A062E">
              <w:rPr>
                <w:rFonts w:cstheme="minorHAnsi"/>
                <w:sz w:val="22"/>
                <w:szCs w:val="22"/>
              </w:rPr>
              <w:t>Schreiben</w:t>
            </w:r>
            <w:r>
              <w:rPr>
                <w:rFonts w:cstheme="minorHAnsi"/>
                <w:sz w:val="22"/>
                <w:szCs w:val="22"/>
              </w:rPr>
              <w:t xml:space="preserve">, </w:t>
            </w:r>
            <w:r w:rsidRPr="008A062E">
              <w:rPr>
                <w:rFonts w:cstheme="minorHAnsi"/>
                <w:sz w:val="22"/>
                <w:szCs w:val="22"/>
              </w:rPr>
              <w:t>Leseverstehe</w:t>
            </w:r>
            <w:r>
              <w:rPr>
                <w:rFonts w:cstheme="minorHAnsi"/>
                <w:sz w:val="22"/>
                <w:szCs w:val="22"/>
              </w:rPr>
              <w:t>n,</w:t>
            </w:r>
          </w:p>
          <w:p w:rsidR="00A30DFC" w:rsidRDefault="00A30DFC" w:rsidP="00A30DFC">
            <w:pPr>
              <w:rPr>
                <w:rFonts w:cstheme="minorHAnsi"/>
                <w:b/>
                <w:sz w:val="22"/>
                <w:szCs w:val="22"/>
              </w:rPr>
            </w:pPr>
            <w:r w:rsidRPr="00021503">
              <w:rPr>
                <w:rFonts w:cstheme="minorHAnsi"/>
                <w:b/>
                <w:sz w:val="22"/>
                <w:szCs w:val="22"/>
              </w:rPr>
              <w:t>Sprachmittlung</w:t>
            </w:r>
          </w:p>
          <w:p w:rsidR="00A30DFC" w:rsidRPr="008A062E" w:rsidRDefault="00A30DFC" w:rsidP="00A30DFC">
            <w:pPr>
              <w:rPr>
                <w:rFonts w:cstheme="minorHAnsi"/>
                <w:sz w:val="22"/>
                <w:szCs w:val="22"/>
              </w:rPr>
            </w:pPr>
            <w:r w:rsidRPr="00A141BB">
              <w:rPr>
                <w:rFonts w:cstheme="minorHAnsi"/>
                <w:b/>
                <w:sz w:val="22"/>
                <w:szCs w:val="22"/>
              </w:rPr>
              <w:t>Zeitbedarf</w:t>
            </w:r>
            <w:r>
              <w:rPr>
                <w:rFonts w:cstheme="minorHAnsi"/>
                <w:sz w:val="22"/>
                <w:szCs w:val="22"/>
              </w:rPr>
              <w:t>: ca. 25 Stunden</w:t>
            </w:r>
          </w:p>
          <w:p w:rsidR="00A30DFC" w:rsidRPr="005245AF" w:rsidRDefault="00A30DFC" w:rsidP="00A30DFC">
            <w:pPr>
              <w:ind w:left="72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9CF" w:rsidRDefault="00B749CF" w:rsidP="00A30DFC">
            <w:pPr>
              <w:pStyle w:val="KeinLeerraum"/>
              <w:jc w:val="center"/>
              <w:rPr>
                <w:b/>
                <w:i/>
                <w:u w:val="single"/>
                <w:lang w:eastAsia="de-DE"/>
              </w:rPr>
            </w:pPr>
          </w:p>
          <w:p w:rsidR="00FB69BE" w:rsidRPr="00DF02DC" w:rsidRDefault="00FB69BE" w:rsidP="00FB69BE">
            <w:pPr>
              <w:pStyle w:val="KeinLeerraum"/>
              <w:jc w:val="center"/>
              <w:rPr>
                <w:rFonts w:ascii="Times New Roman" w:hAnsi="Times New Roman" w:cs="Times New Roman"/>
                <w:b/>
                <w:i/>
                <w:u w:val="single"/>
                <w:lang w:eastAsia="de-DE"/>
              </w:rPr>
            </w:pPr>
            <w:r w:rsidRPr="00DF02DC">
              <w:rPr>
                <w:b/>
                <w:i/>
                <w:u w:val="single"/>
                <w:lang w:eastAsia="de-DE"/>
              </w:rPr>
              <w:t>Unterrichtsvorhaben II (</w:t>
            </w:r>
            <w:r>
              <w:rPr>
                <w:b/>
                <w:i/>
                <w:u w:val="single"/>
                <w:lang w:eastAsia="de-DE"/>
              </w:rPr>
              <w:t>2</w:t>
            </w:r>
            <w:r w:rsidRPr="00DF02DC">
              <w:rPr>
                <w:b/>
                <w:i/>
                <w:u w:val="single"/>
                <w:lang w:eastAsia="de-DE"/>
              </w:rPr>
              <w:t>.Quartal):</w:t>
            </w:r>
          </w:p>
          <w:p w:rsidR="00FB69BE" w:rsidRPr="00DF02DC" w:rsidRDefault="00FB69BE" w:rsidP="00FB69BE">
            <w:pPr>
              <w:pStyle w:val="KeinLeerraum"/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DF02DC">
              <w:rPr>
                <w:sz w:val="22"/>
                <w:szCs w:val="22"/>
                <w:lang w:eastAsia="de-DE"/>
              </w:rPr>
              <w:t xml:space="preserve">  </w:t>
            </w:r>
          </w:p>
          <w:p w:rsidR="00FB69BE" w:rsidRPr="009C1C02" w:rsidRDefault="00FB69BE" w:rsidP="00FB69BE">
            <w:pPr>
              <w:pStyle w:val="KeinLeerraum"/>
              <w:rPr>
                <w:b/>
                <w:i/>
                <w:sz w:val="22"/>
                <w:szCs w:val="22"/>
                <w:lang w:val="en-US" w:eastAsia="de-DE"/>
              </w:rPr>
            </w:pPr>
            <w:proofErr w:type="spellStart"/>
            <w:r w:rsidRPr="009C1C02">
              <w:rPr>
                <w:b/>
                <w:sz w:val="22"/>
                <w:szCs w:val="22"/>
                <w:lang w:val="en-US" w:eastAsia="de-DE"/>
              </w:rPr>
              <w:t>Thema</w:t>
            </w:r>
            <w:proofErr w:type="spellEnd"/>
            <w:r w:rsidRPr="009C1C02">
              <w:rPr>
                <w:b/>
                <w:sz w:val="22"/>
                <w:szCs w:val="22"/>
                <w:lang w:val="en-US" w:eastAsia="de-DE"/>
              </w:rPr>
              <w:t xml:space="preserve">: </w:t>
            </w:r>
            <w:r w:rsidRPr="009C1C02">
              <w:rPr>
                <w:b/>
                <w:i/>
                <w:sz w:val="22"/>
                <w:szCs w:val="22"/>
                <w:lang w:val="en-US" w:eastAsia="de-DE"/>
              </w:rPr>
              <w:t xml:space="preserve">Le passé colonial et </w:t>
            </w:r>
            <w:proofErr w:type="spellStart"/>
            <w:r w:rsidRPr="009C1C02">
              <w:rPr>
                <w:b/>
                <w:i/>
                <w:sz w:val="22"/>
                <w:szCs w:val="22"/>
                <w:lang w:val="en-US" w:eastAsia="de-DE"/>
              </w:rPr>
              <w:t>ses</w:t>
            </w:r>
            <w:proofErr w:type="spellEnd"/>
            <w:r w:rsidRPr="009C1C02">
              <w:rPr>
                <w:b/>
                <w:i/>
                <w:sz w:val="22"/>
                <w:szCs w:val="22"/>
                <w:lang w:val="en-US" w:eastAsia="de-DE"/>
              </w:rPr>
              <w:t xml:space="preserve"> </w:t>
            </w:r>
            <w:proofErr w:type="spellStart"/>
            <w:r w:rsidRPr="009C1C02">
              <w:rPr>
                <w:b/>
                <w:i/>
                <w:sz w:val="22"/>
                <w:szCs w:val="22"/>
                <w:lang w:val="en-US" w:eastAsia="de-DE"/>
              </w:rPr>
              <w:t>conséquences</w:t>
            </w:r>
            <w:proofErr w:type="spellEnd"/>
            <w:r w:rsidRPr="009C1C02">
              <w:rPr>
                <w:b/>
                <w:i/>
                <w:sz w:val="22"/>
                <w:szCs w:val="22"/>
                <w:lang w:val="en-US" w:eastAsia="de-DE"/>
              </w:rPr>
              <w:t xml:space="preserve"> pour la France </w:t>
            </w:r>
            <w:proofErr w:type="spellStart"/>
            <w:r w:rsidRPr="009C1C02">
              <w:rPr>
                <w:b/>
                <w:i/>
                <w:sz w:val="22"/>
                <w:szCs w:val="22"/>
                <w:lang w:val="en-US" w:eastAsia="de-DE"/>
              </w:rPr>
              <w:t>d’aujourd’hui</w:t>
            </w:r>
            <w:proofErr w:type="spellEnd"/>
          </w:p>
          <w:p w:rsidR="00FB69BE" w:rsidRPr="00DF02DC" w:rsidRDefault="00FB69BE" w:rsidP="00FB69BE">
            <w:pPr>
              <w:pStyle w:val="KeinLeerraum"/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9C1C02">
              <w:rPr>
                <w:sz w:val="22"/>
                <w:szCs w:val="22"/>
                <w:lang w:val="en-US" w:eastAsia="de-DE"/>
              </w:rPr>
              <w:br/>
            </w:r>
            <w:r w:rsidRPr="00DF02DC">
              <w:rPr>
                <w:b/>
                <w:sz w:val="22"/>
                <w:szCs w:val="22"/>
                <w:lang w:eastAsia="de-DE"/>
              </w:rPr>
              <w:t>Inhaltliche Schwerpunkte</w:t>
            </w:r>
            <w:r w:rsidRPr="00DF02DC">
              <w:rPr>
                <w:sz w:val="22"/>
                <w:szCs w:val="22"/>
                <w:lang w:eastAsia="de-DE"/>
              </w:rPr>
              <w:t xml:space="preserve"> </w:t>
            </w:r>
          </w:p>
          <w:p w:rsidR="00FB69BE" w:rsidRPr="005152DA" w:rsidRDefault="00FB69BE" w:rsidP="00FB69BE">
            <w:pPr>
              <w:pStyle w:val="KeinLeerraum"/>
              <w:numPr>
                <w:ilvl w:val="0"/>
                <w:numId w:val="26"/>
              </w:numPr>
              <w:rPr>
                <w:b/>
                <w:sz w:val="22"/>
                <w:szCs w:val="22"/>
                <w:lang w:val="en-US" w:eastAsia="de-DE"/>
              </w:rPr>
            </w:pPr>
            <w:r w:rsidRPr="005152DA">
              <w:rPr>
                <w:sz w:val="22"/>
                <w:szCs w:val="22"/>
                <w:lang w:eastAsia="de-DE"/>
              </w:rPr>
              <w:t>Grundzüge kolonialer Vergangenheit</w:t>
            </w:r>
          </w:p>
          <w:p w:rsidR="00FB69BE" w:rsidRPr="005152DA" w:rsidRDefault="00FB69BE" w:rsidP="00FB69BE">
            <w:pPr>
              <w:pStyle w:val="KeinLeerraum"/>
              <w:numPr>
                <w:ilvl w:val="0"/>
                <w:numId w:val="26"/>
              </w:numPr>
              <w:rPr>
                <w:b/>
                <w:sz w:val="22"/>
                <w:szCs w:val="22"/>
                <w:lang w:eastAsia="de-DE"/>
              </w:rPr>
            </w:pPr>
            <w:r>
              <w:rPr>
                <w:sz w:val="22"/>
                <w:szCs w:val="22"/>
                <w:lang w:eastAsia="de-DE"/>
              </w:rPr>
              <w:t>der Senegal im 21. Jh.: koloniales Erbe und afrikanische Identität</w:t>
            </w:r>
          </w:p>
          <w:p w:rsidR="00FB69BE" w:rsidRPr="005152DA" w:rsidRDefault="00FB69BE" w:rsidP="00FB69BE">
            <w:pPr>
              <w:pStyle w:val="KeinLeerraum"/>
              <w:numPr>
                <w:ilvl w:val="0"/>
                <w:numId w:val="26"/>
              </w:numPr>
              <w:rPr>
                <w:b/>
                <w:sz w:val="22"/>
                <w:szCs w:val="22"/>
                <w:lang w:eastAsia="de-DE"/>
              </w:rPr>
            </w:pPr>
            <w:r>
              <w:rPr>
                <w:sz w:val="22"/>
                <w:szCs w:val="22"/>
                <w:lang w:eastAsia="de-DE"/>
              </w:rPr>
              <w:t>Konsequenzen der Kolonialzeit für das heutige Frankreich</w:t>
            </w:r>
          </w:p>
          <w:p w:rsidR="00FB69BE" w:rsidRPr="005152DA" w:rsidRDefault="00FB69BE" w:rsidP="00FB69BE">
            <w:pPr>
              <w:pStyle w:val="KeinLeerraum"/>
              <w:rPr>
                <w:b/>
                <w:sz w:val="22"/>
                <w:szCs w:val="22"/>
                <w:lang w:val="en-US" w:eastAsia="de-DE"/>
              </w:rPr>
            </w:pPr>
            <w:r w:rsidRPr="005152DA">
              <w:rPr>
                <w:sz w:val="22"/>
                <w:szCs w:val="22"/>
                <w:lang w:val="en-US" w:eastAsia="de-DE"/>
              </w:rPr>
              <w:br/>
            </w:r>
            <w:r w:rsidRPr="005152DA">
              <w:rPr>
                <w:b/>
                <w:sz w:val="22"/>
                <w:szCs w:val="22"/>
                <w:lang w:val="en-US" w:eastAsia="de-DE"/>
              </w:rPr>
              <w:t>KLP-</w:t>
            </w:r>
            <w:proofErr w:type="spellStart"/>
            <w:r w:rsidRPr="005152DA">
              <w:rPr>
                <w:b/>
                <w:sz w:val="22"/>
                <w:szCs w:val="22"/>
                <w:lang w:val="en-US" w:eastAsia="de-DE"/>
              </w:rPr>
              <w:t>Bezug</w:t>
            </w:r>
            <w:proofErr w:type="spellEnd"/>
            <w:r w:rsidRPr="005152DA">
              <w:rPr>
                <w:b/>
                <w:sz w:val="22"/>
                <w:szCs w:val="22"/>
                <w:lang w:val="en-US" w:eastAsia="de-DE"/>
              </w:rPr>
              <w:t>/</w:t>
            </w:r>
            <w:proofErr w:type="spellStart"/>
            <w:r w:rsidRPr="005152DA">
              <w:rPr>
                <w:b/>
                <w:sz w:val="22"/>
                <w:szCs w:val="22"/>
                <w:lang w:val="en-US" w:eastAsia="de-DE"/>
              </w:rPr>
              <w:t>Themenfelder</w:t>
            </w:r>
            <w:proofErr w:type="spellEnd"/>
            <w:r w:rsidRPr="005152DA">
              <w:rPr>
                <w:b/>
                <w:sz w:val="22"/>
                <w:szCs w:val="22"/>
                <w:lang w:val="en-US" w:eastAsia="de-DE"/>
              </w:rPr>
              <w:t xml:space="preserve">:  </w:t>
            </w:r>
          </w:p>
          <w:p w:rsidR="00FB69BE" w:rsidRPr="00B749CF" w:rsidRDefault="00FB69BE" w:rsidP="00FB69BE">
            <w:pPr>
              <w:pStyle w:val="KeinLeerraum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 w:eastAsia="de-DE"/>
              </w:rPr>
            </w:pPr>
            <w:r w:rsidRPr="00B749CF">
              <w:rPr>
                <w:b/>
                <w:i/>
                <w:sz w:val="22"/>
                <w:szCs w:val="22"/>
                <w:lang w:val="en-US" w:eastAsia="de-DE"/>
              </w:rPr>
              <w:t xml:space="preserve">(R-)Evolutions </w:t>
            </w:r>
            <w:proofErr w:type="spellStart"/>
            <w:r w:rsidRPr="00B749CF">
              <w:rPr>
                <w:b/>
                <w:i/>
                <w:sz w:val="22"/>
                <w:szCs w:val="22"/>
                <w:lang w:val="en-US" w:eastAsia="de-DE"/>
              </w:rPr>
              <w:t>historiques</w:t>
            </w:r>
            <w:proofErr w:type="spellEnd"/>
            <w:r w:rsidRPr="00B749CF">
              <w:rPr>
                <w:b/>
                <w:i/>
                <w:sz w:val="22"/>
                <w:szCs w:val="22"/>
                <w:lang w:val="en-US" w:eastAsia="de-DE"/>
              </w:rPr>
              <w:t xml:space="preserve"> et </w:t>
            </w:r>
            <w:proofErr w:type="spellStart"/>
            <w:r w:rsidRPr="00B749CF">
              <w:rPr>
                <w:b/>
                <w:i/>
                <w:sz w:val="22"/>
                <w:szCs w:val="22"/>
                <w:lang w:val="en-US" w:eastAsia="de-DE"/>
              </w:rPr>
              <w:t>culturelles</w:t>
            </w:r>
            <w:proofErr w:type="spellEnd"/>
          </w:p>
          <w:p w:rsidR="00FB69BE" w:rsidRPr="005152DA" w:rsidRDefault="00FB69BE" w:rsidP="00FB69BE">
            <w:pPr>
              <w:pStyle w:val="KeinLeerraum"/>
              <w:numPr>
                <w:ilvl w:val="0"/>
                <w:numId w:val="16"/>
              </w:numPr>
              <w:ind w:left="797"/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>
              <w:rPr>
                <w:sz w:val="22"/>
                <w:szCs w:val="22"/>
                <w:lang w:eastAsia="de-DE"/>
              </w:rPr>
              <w:t>koloniale Vergangenheit</w:t>
            </w:r>
          </w:p>
          <w:p w:rsidR="00FB69BE" w:rsidRPr="005152DA" w:rsidRDefault="00FB69BE" w:rsidP="00FB69BE">
            <w:pPr>
              <w:pStyle w:val="KeinLeerraum"/>
              <w:numPr>
                <w:ilvl w:val="0"/>
                <w:numId w:val="16"/>
              </w:numPr>
              <w:ind w:left="797"/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proofErr w:type="spellStart"/>
            <w:r>
              <w:rPr>
                <w:sz w:val="22"/>
                <w:szCs w:val="22"/>
                <w:lang w:eastAsia="de-DE"/>
              </w:rPr>
              <w:t>culture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banlieue</w:t>
            </w:r>
            <w:proofErr w:type="spellEnd"/>
          </w:p>
          <w:p w:rsidR="00FB69BE" w:rsidRPr="005152DA" w:rsidRDefault="00FB69BE" w:rsidP="00FB69BE">
            <w:pPr>
              <w:pStyle w:val="KeinLeerraum"/>
              <w:numPr>
                <w:ilvl w:val="0"/>
                <w:numId w:val="16"/>
              </w:numPr>
              <w:ind w:left="797"/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>
              <w:rPr>
                <w:sz w:val="22"/>
                <w:szCs w:val="22"/>
                <w:lang w:eastAsia="de-DE"/>
              </w:rPr>
              <w:t>nur LK: Gesellschaft im Spiegel der Literatur</w:t>
            </w:r>
          </w:p>
          <w:p w:rsidR="00FB69BE" w:rsidRPr="005152DA" w:rsidRDefault="00FB69BE" w:rsidP="00FB69BE">
            <w:pPr>
              <w:pStyle w:val="KeinLeerraum"/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DF02DC">
              <w:rPr>
                <w:sz w:val="22"/>
                <w:szCs w:val="22"/>
                <w:lang w:eastAsia="de-DE"/>
              </w:rPr>
              <w:t xml:space="preserve"> </w:t>
            </w:r>
          </w:p>
          <w:p w:rsidR="00FB69BE" w:rsidRPr="00BA6F26" w:rsidRDefault="00FB69BE" w:rsidP="00FB69BE">
            <w:pPr>
              <w:pStyle w:val="KeinLeerraum"/>
              <w:rPr>
                <w:rFonts w:ascii="Times New Roman" w:hAnsi="Times New Roman" w:cs="Times New Roman"/>
                <w:b/>
                <w:sz w:val="22"/>
                <w:szCs w:val="22"/>
                <w:lang w:eastAsia="de-DE"/>
              </w:rPr>
            </w:pPr>
            <w:r w:rsidRPr="00BA6F26">
              <w:rPr>
                <w:b/>
                <w:sz w:val="22"/>
                <w:szCs w:val="22"/>
                <w:lang w:eastAsia="de-DE"/>
              </w:rPr>
              <w:t>Fokussierung(en)/ZA</w:t>
            </w:r>
            <w:r>
              <w:rPr>
                <w:b/>
                <w:sz w:val="22"/>
                <w:szCs w:val="22"/>
                <w:lang w:eastAsia="de-DE"/>
              </w:rPr>
              <w:t>-</w:t>
            </w:r>
            <w:r w:rsidRPr="00BA6F26">
              <w:rPr>
                <w:b/>
                <w:sz w:val="22"/>
                <w:szCs w:val="22"/>
                <w:lang w:eastAsia="de-DE"/>
              </w:rPr>
              <w:t>Vorgaben 20</w:t>
            </w:r>
            <w:r>
              <w:rPr>
                <w:b/>
                <w:sz w:val="22"/>
                <w:szCs w:val="22"/>
                <w:lang w:eastAsia="de-DE"/>
              </w:rPr>
              <w:t>20</w:t>
            </w:r>
            <w:r w:rsidRPr="00BA6F26">
              <w:rPr>
                <w:b/>
                <w:sz w:val="22"/>
                <w:szCs w:val="22"/>
                <w:lang w:eastAsia="de-DE"/>
              </w:rPr>
              <w:t xml:space="preserve">: </w:t>
            </w:r>
          </w:p>
          <w:p w:rsidR="00FB69BE" w:rsidRPr="00871602" w:rsidRDefault="00FB69BE" w:rsidP="00FB69BE">
            <w:pPr>
              <w:pStyle w:val="KeinLeerraum"/>
              <w:numPr>
                <w:ilvl w:val="0"/>
                <w:numId w:val="16"/>
              </w:numPr>
              <w:ind w:left="783"/>
              <w:rPr>
                <w:i/>
                <w:sz w:val="22"/>
                <w:szCs w:val="22"/>
                <w:lang w:val="en-US" w:eastAsia="de-DE"/>
              </w:rPr>
            </w:pPr>
            <w:r w:rsidRPr="00871602">
              <w:rPr>
                <w:i/>
                <w:sz w:val="22"/>
                <w:szCs w:val="22"/>
                <w:lang w:val="en-US" w:eastAsia="de-DE"/>
              </w:rPr>
              <w:t xml:space="preserve">La France et </w:t>
            </w:r>
            <w:proofErr w:type="spellStart"/>
            <w:r w:rsidRPr="00871602">
              <w:rPr>
                <w:i/>
                <w:sz w:val="22"/>
                <w:szCs w:val="22"/>
                <w:lang w:val="en-US" w:eastAsia="de-DE"/>
              </w:rPr>
              <w:t>l’Afrique</w:t>
            </w:r>
            <w:proofErr w:type="spellEnd"/>
            <w:r w:rsidRPr="00871602">
              <w:rPr>
                <w:i/>
                <w:sz w:val="22"/>
                <w:szCs w:val="22"/>
                <w:lang w:val="en-US" w:eastAsia="de-DE"/>
              </w:rPr>
              <w:t xml:space="preserve"> noire francophone: </w:t>
            </w:r>
            <w:proofErr w:type="spellStart"/>
            <w:r w:rsidRPr="00871602">
              <w:rPr>
                <w:i/>
                <w:sz w:val="22"/>
                <w:szCs w:val="22"/>
                <w:lang w:val="en-US" w:eastAsia="de-DE"/>
              </w:rPr>
              <w:t>l’héritage</w:t>
            </w:r>
            <w:proofErr w:type="spellEnd"/>
            <w:r w:rsidRPr="00871602">
              <w:rPr>
                <w:i/>
                <w:sz w:val="22"/>
                <w:szCs w:val="22"/>
                <w:lang w:val="en-US" w:eastAsia="de-DE"/>
              </w:rPr>
              <w:t xml:space="preserve"> colonial – le </w:t>
            </w:r>
            <w:proofErr w:type="spellStart"/>
            <w:r w:rsidRPr="00871602">
              <w:rPr>
                <w:i/>
                <w:sz w:val="22"/>
                <w:szCs w:val="22"/>
                <w:lang w:val="en-US" w:eastAsia="de-DE"/>
              </w:rPr>
              <w:t>Sénégal</w:t>
            </w:r>
            <w:proofErr w:type="spellEnd"/>
            <w:r w:rsidRPr="00871602">
              <w:rPr>
                <w:i/>
                <w:sz w:val="22"/>
                <w:szCs w:val="22"/>
                <w:lang w:val="en-US" w:eastAsia="de-DE"/>
              </w:rPr>
              <w:t xml:space="preserve"> </w:t>
            </w:r>
            <w:proofErr w:type="spellStart"/>
            <w:r w:rsidRPr="00871602">
              <w:rPr>
                <w:i/>
                <w:sz w:val="22"/>
                <w:szCs w:val="22"/>
                <w:lang w:val="en-US" w:eastAsia="de-DE"/>
              </w:rPr>
              <w:t>en</w:t>
            </w:r>
            <w:proofErr w:type="spellEnd"/>
            <w:r w:rsidRPr="00871602">
              <w:rPr>
                <w:i/>
                <w:sz w:val="22"/>
                <w:szCs w:val="22"/>
                <w:lang w:val="en-US" w:eastAsia="de-DE"/>
              </w:rPr>
              <w:t xml:space="preserve"> route </w:t>
            </w:r>
            <w:proofErr w:type="spellStart"/>
            <w:r w:rsidRPr="00871602">
              <w:rPr>
                <w:i/>
                <w:sz w:val="22"/>
                <w:szCs w:val="22"/>
                <w:lang w:val="en-US" w:eastAsia="de-DE"/>
              </w:rPr>
              <w:t>vers</w:t>
            </w:r>
            <w:proofErr w:type="spellEnd"/>
            <w:r w:rsidRPr="00871602">
              <w:rPr>
                <w:i/>
                <w:sz w:val="22"/>
                <w:szCs w:val="22"/>
                <w:lang w:val="en-US" w:eastAsia="de-DE"/>
              </w:rPr>
              <w:t xml:space="preserve"> le 21</w:t>
            </w:r>
            <w:r w:rsidRPr="00871602">
              <w:rPr>
                <w:i/>
                <w:sz w:val="22"/>
                <w:szCs w:val="22"/>
                <w:vertAlign w:val="superscript"/>
                <w:lang w:val="en-US" w:eastAsia="de-DE"/>
              </w:rPr>
              <w:t xml:space="preserve">e </w:t>
            </w:r>
            <w:r w:rsidRPr="00871602">
              <w:rPr>
                <w:i/>
                <w:sz w:val="22"/>
                <w:szCs w:val="22"/>
                <w:lang w:val="en-US" w:eastAsia="de-DE"/>
              </w:rPr>
              <w:t>siècle</w:t>
            </w:r>
          </w:p>
          <w:p w:rsidR="00FB69BE" w:rsidRPr="004B67C7" w:rsidRDefault="00FB69BE" w:rsidP="00FB69BE">
            <w:pPr>
              <w:pStyle w:val="KeinLeerraum"/>
              <w:ind w:left="783"/>
              <w:rPr>
                <w:sz w:val="22"/>
                <w:szCs w:val="22"/>
                <w:lang w:val="en-US" w:eastAsia="de-DE"/>
              </w:rPr>
            </w:pPr>
          </w:p>
          <w:p w:rsidR="00FB69BE" w:rsidRPr="00232284" w:rsidRDefault="00FB69BE" w:rsidP="00FB69BE">
            <w:pPr>
              <w:pStyle w:val="KeinLeerraum"/>
              <w:rPr>
                <w:b/>
                <w:sz w:val="22"/>
                <w:szCs w:val="22"/>
                <w:lang w:val="en-US" w:eastAsia="de-DE"/>
              </w:rPr>
            </w:pPr>
          </w:p>
          <w:p w:rsidR="00FB69BE" w:rsidRPr="00232284" w:rsidRDefault="00FB69BE" w:rsidP="00FB69BE">
            <w:pPr>
              <w:pStyle w:val="KeinLeerraum"/>
              <w:rPr>
                <w:b/>
                <w:sz w:val="22"/>
                <w:szCs w:val="22"/>
                <w:lang w:val="en-US" w:eastAsia="de-DE"/>
              </w:rPr>
            </w:pPr>
          </w:p>
          <w:p w:rsidR="00FB69BE" w:rsidRPr="00232284" w:rsidRDefault="00FB69BE" w:rsidP="00FB69BE">
            <w:pPr>
              <w:pStyle w:val="KeinLeerraum"/>
              <w:rPr>
                <w:b/>
                <w:sz w:val="22"/>
                <w:szCs w:val="22"/>
                <w:lang w:val="en-US" w:eastAsia="de-DE"/>
              </w:rPr>
            </w:pPr>
          </w:p>
          <w:p w:rsidR="00FB69BE" w:rsidRPr="00232284" w:rsidRDefault="00FB69BE" w:rsidP="00FB69BE">
            <w:pPr>
              <w:pStyle w:val="KeinLeerraum"/>
              <w:rPr>
                <w:b/>
                <w:sz w:val="22"/>
                <w:szCs w:val="22"/>
                <w:lang w:val="en-US" w:eastAsia="de-DE"/>
              </w:rPr>
            </w:pPr>
          </w:p>
          <w:p w:rsidR="00B55961" w:rsidRDefault="00FB69BE" w:rsidP="00FB69BE">
            <w:pPr>
              <w:pStyle w:val="KeinLeerraum"/>
              <w:rPr>
                <w:sz w:val="22"/>
                <w:szCs w:val="22"/>
                <w:lang w:eastAsia="de-DE"/>
              </w:rPr>
            </w:pPr>
            <w:r w:rsidRPr="00BA6F26">
              <w:rPr>
                <w:b/>
                <w:sz w:val="22"/>
                <w:szCs w:val="22"/>
                <w:lang w:eastAsia="de-DE"/>
              </w:rPr>
              <w:t>Schwerpunkte des Komp</w:t>
            </w:r>
            <w:r>
              <w:rPr>
                <w:b/>
                <w:sz w:val="22"/>
                <w:szCs w:val="22"/>
                <w:lang w:eastAsia="de-DE"/>
              </w:rPr>
              <w:t>e</w:t>
            </w:r>
            <w:r w:rsidRPr="00BA6F26">
              <w:rPr>
                <w:b/>
                <w:sz w:val="22"/>
                <w:szCs w:val="22"/>
                <w:lang w:eastAsia="de-DE"/>
              </w:rPr>
              <w:t>tenzerwerbs:</w:t>
            </w:r>
            <w:r w:rsidRPr="00DF02DC">
              <w:rPr>
                <w:sz w:val="22"/>
                <w:szCs w:val="22"/>
                <w:lang w:eastAsia="de-DE"/>
              </w:rPr>
              <w:t xml:space="preserve"> </w:t>
            </w:r>
            <w:r w:rsidRPr="00DF02DC">
              <w:rPr>
                <w:sz w:val="22"/>
                <w:szCs w:val="22"/>
                <w:lang w:eastAsia="de-DE"/>
              </w:rPr>
              <w:br/>
              <w:t xml:space="preserve"> </w:t>
            </w:r>
            <w:r w:rsidRPr="00DF02DC">
              <w:rPr>
                <w:sz w:val="22"/>
                <w:szCs w:val="22"/>
                <w:lang w:eastAsia="de-DE"/>
              </w:rPr>
              <w:br/>
            </w:r>
            <w:r w:rsidRPr="00871602">
              <w:rPr>
                <w:b/>
                <w:sz w:val="22"/>
                <w:szCs w:val="22"/>
                <w:u w:val="single"/>
                <w:lang w:eastAsia="de-DE"/>
              </w:rPr>
              <w:t>FKK:</w:t>
            </w:r>
            <w:r w:rsidRPr="00DF02DC">
              <w:rPr>
                <w:sz w:val="22"/>
                <w:szCs w:val="22"/>
                <w:lang w:eastAsia="de-DE"/>
              </w:rPr>
              <w:t xml:space="preserve"> </w:t>
            </w:r>
          </w:p>
          <w:p w:rsidR="00B55961" w:rsidRPr="005245AF" w:rsidRDefault="00B55961" w:rsidP="00B55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45AF">
              <w:rPr>
                <w:rFonts w:ascii="Arial" w:hAnsi="Arial" w:cs="Arial"/>
                <w:b/>
                <w:sz w:val="20"/>
                <w:szCs w:val="20"/>
              </w:rPr>
              <w:t>Hörverstehen:</w:t>
            </w:r>
          </w:p>
          <w:p w:rsidR="00B55961" w:rsidRPr="005245AF" w:rsidRDefault="00B55961" w:rsidP="00B55961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>Umfangreichen auditiv und audiovisuell vermittelten Texten die Gesamtaussage, Hauptaussagen und Einzelinformationen entnehmen und diese Informationen in den Kontext der Gesamtaussage einordnen</w:t>
            </w:r>
          </w:p>
          <w:p w:rsidR="00B55961" w:rsidRPr="005245AF" w:rsidRDefault="00B55961" w:rsidP="00B55961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>Zur Erschließung der Textaussage externes Wissen heranziehen sowie textinterne Informationen und textexternes Wissen kombinieren</w:t>
            </w:r>
          </w:p>
          <w:p w:rsidR="00B55961" w:rsidRPr="005245AF" w:rsidRDefault="00B55961" w:rsidP="00B55961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>Stimmungen und Einstellungen der Sprechenden erfassen</w:t>
            </w:r>
          </w:p>
          <w:p w:rsidR="00B55961" w:rsidRPr="005245AF" w:rsidRDefault="00B55961" w:rsidP="00B55961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 xml:space="preserve">Selbstständig eine der Hörabsicht entsprechende Rezeptionsstrategie </w:t>
            </w:r>
            <w:r w:rsidRPr="005245AF">
              <w:rPr>
                <w:rFonts w:ascii="Arial" w:hAnsi="Arial" w:cs="Arial"/>
                <w:sz w:val="20"/>
                <w:szCs w:val="20"/>
              </w:rPr>
              <w:lastRenderedPageBreak/>
              <w:t xml:space="preserve">funktional anwenden </w:t>
            </w:r>
          </w:p>
          <w:p w:rsidR="00B55961" w:rsidRPr="005245AF" w:rsidRDefault="00B55961" w:rsidP="00B55961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961" w:rsidRPr="005245AF" w:rsidRDefault="00B55961" w:rsidP="00B55961">
            <w:pPr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b/>
                <w:sz w:val="20"/>
                <w:szCs w:val="20"/>
              </w:rPr>
              <w:t>Leseverstehen</w:t>
            </w:r>
            <w:r w:rsidRPr="005245A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55961" w:rsidRPr="005245AF" w:rsidRDefault="00B55961" w:rsidP="00B55961">
            <w:pPr>
              <w:widowControl w:val="0"/>
              <w:numPr>
                <w:ilvl w:val="0"/>
                <w:numId w:val="4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>Bei mehrfach kodierten Texten die Gesamtaussage erfassen, thematische Aspekte entnehmen und in den Kontext der Gesamtaussage einordnen</w:t>
            </w:r>
          </w:p>
          <w:p w:rsidR="00B55961" w:rsidRPr="005245AF" w:rsidRDefault="00B55961" w:rsidP="00B55961">
            <w:pPr>
              <w:widowControl w:val="0"/>
              <w:numPr>
                <w:ilvl w:val="0"/>
                <w:numId w:val="4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>Explizite und implizite Informationen erkennen und einordnen</w:t>
            </w:r>
          </w:p>
          <w:p w:rsidR="00B55961" w:rsidRPr="005245AF" w:rsidRDefault="00B55961" w:rsidP="00B55961">
            <w:pPr>
              <w:widowControl w:val="0"/>
              <w:numPr>
                <w:ilvl w:val="0"/>
                <w:numId w:val="4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>Texte vor dem Hintergrund typischer Gattungs- und Gestaltungsmerkmale inhaltlich erfassen</w:t>
            </w:r>
          </w:p>
          <w:p w:rsidR="00B55961" w:rsidRPr="005245AF" w:rsidRDefault="00B55961" w:rsidP="00B55961">
            <w:pPr>
              <w:widowControl w:val="0"/>
              <w:numPr>
                <w:ilvl w:val="0"/>
                <w:numId w:val="4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>Selbstständig eine der Leseabsicht entsprechende Strategie funktional anwenden</w:t>
            </w:r>
          </w:p>
          <w:p w:rsidR="00B55961" w:rsidRPr="005245AF" w:rsidRDefault="00B55961" w:rsidP="00B55961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961" w:rsidRPr="005245AF" w:rsidRDefault="00B55961" w:rsidP="00B55961">
            <w:pPr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b/>
                <w:sz w:val="20"/>
                <w:szCs w:val="20"/>
              </w:rPr>
              <w:t>Schreiben</w:t>
            </w:r>
            <w:r w:rsidRPr="005245A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55961" w:rsidRPr="005245AF" w:rsidRDefault="00B55961" w:rsidP="00B55961">
            <w:pPr>
              <w:widowControl w:val="0"/>
              <w:numPr>
                <w:ilvl w:val="0"/>
                <w:numId w:val="4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>Unterschiedliche Typen von Sach- und Gebrauchstexten verfassen und Mitteilungsabsichten realisieren</w:t>
            </w:r>
          </w:p>
          <w:p w:rsidR="00B55961" w:rsidRPr="005245AF" w:rsidRDefault="00B55961" w:rsidP="00B55961">
            <w:pPr>
              <w:widowControl w:val="0"/>
              <w:numPr>
                <w:ilvl w:val="0"/>
                <w:numId w:val="4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>Informationen und Argumente aus verschiedenen Quellen sachgerecht in die eigene Texterstellung einbeziehen</w:t>
            </w:r>
          </w:p>
          <w:p w:rsidR="00B55961" w:rsidRPr="005245AF" w:rsidRDefault="00B55961" w:rsidP="00B55961">
            <w:pPr>
              <w:widowControl w:val="0"/>
              <w:numPr>
                <w:ilvl w:val="0"/>
                <w:numId w:val="4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>Texte durch den Einsatz eines angemessenen Stils und Registers sowie adäquater Mittel der Leserleitung gestalten</w:t>
            </w:r>
          </w:p>
          <w:p w:rsidR="00B55961" w:rsidRPr="005245AF" w:rsidRDefault="00B55961" w:rsidP="00B55961">
            <w:pPr>
              <w:widowControl w:val="0"/>
              <w:numPr>
                <w:ilvl w:val="0"/>
                <w:numId w:val="4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>Diskontinuierliche Vorlagen in kontinuierliche Texte umschreiben</w:t>
            </w:r>
          </w:p>
          <w:p w:rsidR="00B55961" w:rsidRPr="005245AF" w:rsidRDefault="00B55961" w:rsidP="00B55961">
            <w:pPr>
              <w:widowControl w:val="0"/>
              <w:numPr>
                <w:ilvl w:val="0"/>
                <w:numId w:val="4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>Formen des kreativen Schreibens anwenden</w:t>
            </w:r>
          </w:p>
          <w:p w:rsidR="00B55961" w:rsidRDefault="00B55961" w:rsidP="00FB69BE">
            <w:pPr>
              <w:pStyle w:val="KeinLeerraum"/>
              <w:rPr>
                <w:sz w:val="22"/>
                <w:szCs w:val="22"/>
                <w:lang w:eastAsia="de-DE"/>
              </w:rPr>
            </w:pPr>
          </w:p>
          <w:p w:rsidR="00B55961" w:rsidRDefault="00B55961" w:rsidP="00FB69BE">
            <w:pPr>
              <w:pStyle w:val="KeinLeerraum"/>
              <w:rPr>
                <w:sz w:val="22"/>
                <w:szCs w:val="22"/>
                <w:lang w:eastAsia="de-DE"/>
              </w:rPr>
            </w:pPr>
          </w:p>
          <w:p w:rsidR="00FB69BE" w:rsidRDefault="00FB69BE" w:rsidP="00FB69BE">
            <w:pPr>
              <w:pStyle w:val="KeinLeerraum"/>
              <w:rPr>
                <w:sz w:val="22"/>
                <w:szCs w:val="22"/>
                <w:lang w:eastAsia="de-DE"/>
              </w:rPr>
            </w:pPr>
            <w:r w:rsidRPr="00871602">
              <w:rPr>
                <w:b/>
                <w:sz w:val="22"/>
                <w:szCs w:val="22"/>
                <w:u w:val="single"/>
                <w:lang w:eastAsia="de-DE"/>
              </w:rPr>
              <w:t>TMK:</w:t>
            </w:r>
            <w:r w:rsidRPr="00DF02DC">
              <w:rPr>
                <w:sz w:val="22"/>
                <w:szCs w:val="22"/>
                <w:lang w:eastAsia="de-DE"/>
              </w:rPr>
              <w:t xml:space="preserve"> </w:t>
            </w:r>
            <w:r>
              <w:rPr>
                <w:sz w:val="22"/>
                <w:szCs w:val="22"/>
                <w:lang w:eastAsia="de-DE"/>
              </w:rPr>
              <w:t>medial vermittelte Texte, auditive und audiovisuelle Formate (</w:t>
            </w:r>
            <w:r w:rsidRPr="002F3C6F">
              <w:rPr>
                <w:b/>
                <w:sz w:val="22"/>
                <w:szCs w:val="22"/>
                <w:lang w:eastAsia="de-DE"/>
              </w:rPr>
              <w:t>LK</w:t>
            </w:r>
            <w:r>
              <w:rPr>
                <w:sz w:val="22"/>
                <w:szCs w:val="22"/>
                <w:lang w:eastAsia="de-DE"/>
              </w:rPr>
              <w:t>: + digitale Texte), Sach- und Gebrauchstexte</w:t>
            </w:r>
          </w:p>
          <w:p w:rsidR="00FB69BE" w:rsidRDefault="00FB69BE" w:rsidP="00FB69BE">
            <w:pPr>
              <w:pStyle w:val="KeinLeerraum"/>
              <w:rPr>
                <w:sz w:val="22"/>
                <w:szCs w:val="22"/>
                <w:lang w:eastAsia="de-DE"/>
              </w:rPr>
            </w:pPr>
            <w:r w:rsidRPr="00871602">
              <w:rPr>
                <w:b/>
                <w:sz w:val="22"/>
                <w:szCs w:val="22"/>
                <w:u w:val="single"/>
                <w:lang w:eastAsia="de-DE"/>
              </w:rPr>
              <w:t>IKK:</w:t>
            </w:r>
            <w:r w:rsidRPr="00DF02DC">
              <w:rPr>
                <w:sz w:val="22"/>
                <w:szCs w:val="22"/>
                <w:lang w:eastAsia="de-DE"/>
              </w:rPr>
              <w:t xml:space="preserve"> </w:t>
            </w:r>
            <w:r>
              <w:rPr>
                <w:sz w:val="22"/>
                <w:szCs w:val="22"/>
                <w:lang w:eastAsia="de-DE"/>
              </w:rPr>
              <w:t xml:space="preserve">eigene Sichtweisen mit denen der frz. Bezugskulturen (nur </w:t>
            </w:r>
            <w:r w:rsidRPr="002F3C6F">
              <w:rPr>
                <w:b/>
                <w:sz w:val="22"/>
                <w:szCs w:val="22"/>
                <w:lang w:eastAsia="de-DE"/>
              </w:rPr>
              <w:t>LK</w:t>
            </w:r>
            <w:r>
              <w:rPr>
                <w:sz w:val="22"/>
                <w:szCs w:val="22"/>
                <w:lang w:eastAsia="de-DE"/>
              </w:rPr>
              <w:t>: differenziert) vergleichen</w:t>
            </w:r>
          </w:p>
          <w:p w:rsidR="00FB69BE" w:rsidRDefault="00FB69BE" w:rsidP="00FB69BE">
            <w:pPr>
              <w:pStyle w:val="KeinLeerraum"/>
              <w:rPr>
                <w:sz w:val="22"/>
                <w:szCs w:val="22"/>
                <w:lang w:eastAsia="de-DE"/>
              </w:rPr>
            </w:pPr>
            <w:r w:rsidRPr="00871602">
              <w:rPr>
                <w:b/>
                <w:sz w:val="22"/>
                <w:szCs w:val="22"/>
                <w:u w:val="single"/>
                <w:lang w:eastAsia="de-DE"/>
              </w:rPr>
              <w:t>SB:</w:t>
            </w:r>
            <w:r>
              <w:rPr>
                <w:sz w:val="22"/>
                <w:szCs w:val="22"/>
                <w:lang w:eastAsia="de-DE"/>
              </w:rPr>
              <w:t xml:space="preserve"> Sprachliche Normabweichungen und Varietäten des Sprachgebrauchs benennen (</w:t>
            </w:r>
            <w:r w:rsidRPr="002F3C6F">
              <w:rPr>
                <w:b/>
                <w:sz w:val="22"/>
                <w:szCs w:val="22"/>
                <w:lang w:eastAsia="de-DE"/>
              </w:rPr>
              <w:t>LK</w:t>
            </w:r>
            <w:r>
              <w:rPr>
                <w:sz w:val="22"/>
                <w:szCs w:val="22"/>
                <w:lang w:eastAsia="de-DE"/>
              </w:rPr>
              <w:t>: + sprachvergleichend einordnen)</w:t>
            </w:r>
          </w:p>
          <w:p w:rsidR="00FB69BE" w:rsidRPr="00DF02DC" w:rsidRDefault="00FB69BE" w:rsidP="00FB69BE">
            <w:pPr>
              <w:pStyle w:val="KeinLeerraum"/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</w:p>
          <w:p w:rsidR="00FB69BE" w:rsidRDefault="00FB69BE" w:rsidP="00FB69BE">
            <w:pPr>
              <w:pStyle w:val="KeinLeerraum"/>
              <w:rPr>
                <w:sz w:val="22"/>
                <w:szCs w:val="22"/>
                <w:lang w:eastAsia="de-DE"/>
              </w:rPr>
            </w:pPr>
            <w:r w:rsidRPr="00BA6F26">
              <w:rPr>
                <w:b/>
                <w:sz w:val="22"/>
                <w:szCs w:val="22"/>
                <w:lang w:eastAsia="de-DE"/>
              </w:rPr>
              <w:t>Klausur:</w:t>
            </w:r>
            <w:r w:rsidRPr="00DF02DC">
              <w:rPr>
                <w:sz w:val="22"/>
                <w:szCs w:val="22"/>
                <w:lang w:eastAsia="de-DE"/>
              </w:rPr>
              <w:t xml:space="preserve"> Schreiben, Leseverstehen, </w:t>
            </w:r>
          </w:p>
          <w:p w:rsidR="00FB69BE" w:rsidRDefault="00FB69BE" w:rsidP="00FB69BE">
            <w:pPr>
              <w:pStyle w:val="KeinLeerraum"/>
              <w:rPr>
                <w:b/>
                <w:sz w:val="22"/>
                <w:szCs w:val="22"/>
                <w:lang w:eastAsia="de-DE"/>
              </w:rPr>
            </w:pPr>
            <w:proofErr w:type="gramStart"/>
            <w:r>
              <w:rPr>
                <w:b/>
                <w:sz w:val="22"/>
                <w:szCs w:val="22"/>
                <w:lang w:eastAsia="de-DE"/>
              </w:rPr>
              <w:t>Hör(</w:t>
            </w:r>
            <w:proofErr w:type="gramEnd"/>
            <w:r>
              <w:rPr>
                <w:b/>
                <w:sz w:val="22"/>
                <w:szCs w:val="22"/>
                <w:lang w:eastAsia="de-DE"/>
              </w:rPr>
              <w:t>Seh-)Verstehen</w:t>
            </w:r>
            <w:r w:rsidRPr="00BA6F26">
              <w:rPr>
                <w:b/>
                <w:sz w:val="22"/>
                <w:szCs w:val="22"/>
                <w:lang w:eastAsia="de-DE"/>
              </w:rPr>
              <w:t xml:space="preserve">  </w:t>
            </w:r>
            <w:r>
              <w:rPr>
                <w:b/>
                <w:sz w:val="22"/>
                <w:szCs w:val="22"/>
                <w:lang w:eastAsia="de-DE"/>
              </w:rPr>
              <w:t>isoliert</w:t>
            </w:r>
          </w:p>
          <w:p w:rsidR="00FB69BE" w:rsidRPr="00BA6F26" w:rsidRDefault="00FB69BE" w:rsidP="00FB69BE">
            <w:pPr>
              <w:pStyle w:val="KeinLeerraum"/>
              <w:rPr>
                <w:rFonts w:ascii="Times New Roman" w:hAnsi="Times New Roman" w:cs="Times New Roman"/>
                <w:b/>
                <w:sz w:val="22"/>
                <w:szCs w:val="22"/>
                <w:lang w:eastAsia="de-DE"/>
              </w:rPr>
            </w:pPr>
          </w:p>
          <w:p w:rsidR="00FB69BE" w:rsidRPr="00DF02DC" w:rsidRDefault="00FB69BE" w:rsidP="00FB69BE">
            <w:pPr>
              <w:pStyle w:val="KeinLeerraum"/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871602">
              <w:rPr>
                <w:b/>
                <w:sz w:val="22"/>
                <w:szCs w:val="22"/>
                <w:lang w:eastAsia="de-DE"/>
              </w:rPr>
              <w:t xml:space="preserve">Zeitbedarf: </w:t>
            </w:r>
            <w:r w:rsidRPr="00DF02DC">
              <w:rPr>
                <w:sz w:val="22"/>
                <w:szCs w:val="22"/>
                <w:lang w:eastAsia="de-DE"/>
              </w:rPr>
              <w:t>ca. 2</w:t>
            </w:r>
            <w:r>
              <w:rPr>
                <w:sz w:val="22"/>
                <w:szCs w:val="22"/>
                <w:lang w:eastAsia="de-DE"/>
              </w:rPr>
              <w:t xml:space="preserve">0 </w:t>
            </w:r>
            <w:r w:rsidRPr="00DF02DC">
              <w:rPr>
                <w:sz w:val="22"/>
                <w:szCs w:val="22"/>
                <w:lang w:eastAsia="de-DE"/>
              </w:rPr>
              <w:t xml:space="preserve">Stunden  </w:t>
            </w:r>
          </w:p>
          <w:p w:rsidR="00A30DFC" w:rsidRPr="00DF02DC" w:rsidRDefault="00A30DFC" w:rsidP="00A30DFC">
            <w:pPr>
              <w:pStyle w:val="KeinLeerraum"/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</w:p>
          <w:p w:rsidR="00A30DFC" w:rsidRPr="00BC2E3C" w:rsidRDefault="00A30DFC" w:rsidP="00A30DFC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</w:tbl>
    <w:p w:rsidR="00DF02DC" w:rsidRDefault="00DF02DC">
      <w:pPr>
        <w:rPr>
          <w:vertAlign w:val="subscript"/>
        </w:rPr>
      </w:pPr>
    </w:p>
    <w:p w:rsidR="00DF02DC" w:rsidRDefault="00DF02DC">
      <w:pPr>
        <w:rPr>
          <w:vertAlign w:val="subscript"/>
        </w:rPr>
      </w:pPr>
      <w:r>
        <w:rPr>
          <w:vertAlign w:val="subscript"/>
        </w:rPr>
        <w:br w:type="page"/>
      </w:r>
    </w:p>
    <w:p w:rsidR="00BC2E3C" w:rsidRDefault="00BC2E3C">
      <w:pPr>
        <w:rPr>
          <w:vertAlign w:val="subscript"/>
        </w:rPr>
      </w:pPr>
    </w:p>
    <w:p w:rsidR="00BC2E3C" w:rsidRDefault="00BC2E3C">
      <w:pPr>
        <w:rPr>
          <w:vertAlign w:val="subscrip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3"/>
        <w:gridCol w:w="4293"/>
      </w:tblGrid>
      <w:tr w:rsidR="00871602" w:rsidRPr="00BC2E3C" w:rsidTr="00BC2E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9BE" w:rsidRPr="00DF02DC" w:rsidRDefault="00FB69BE" w:rsidP="00FB69BE">
            <w:pPr>
              <w:pStyle w:val="KeinLeerraum"/>
              <w:jc w:val="center"/>
              <w:rPr>
                <w:rFonts w:ascii="Times New Roman" w:hAnsi="Times New Roman" w:cs="Times New Roman"/>
                <w:b/>
                <w:i/>
                <w:u w:val="single"/>
                <w:lang w:eastAsia="de-DE"/>
              </w:rPr>
            </w:pPr>
            <w:r w:rsidRPr="00DF02DC">
              <w:rPr>
                <w:b/>
                <w:i/>
                <w:u w:val="single"/>
                <w:lang w:eastAsia="de-DE"/>
              </w:rPr>
              <w:t>Unterrichtsvorhaben II</w:t>
            </w:r>
            <w:r>
              <w:rPr>
                <w:b/>
                <w:i/>
                <w:u w:val="single"/>
                <w:lang w:eastAsia="de-DE"/>
              </w:rPr>
              <w:t>I</w:t>
            </w:r>
            <w:r w:rsidRPr="00DF02DC">
              <w:rPr>
                <w:b/>
                <w:i/>
                <w:u w:val="single"/>
                <w:lang w:eastAsia="de-DE"/>
              </w:rPr>
              <w:t xml:space="preserve"> (</w:t>
            </w:r>
            <w:r>
              <w:rPr>
                <w:b/>
                <w:i/>
                <w:u w:val="single"/>
                <w:lang w:eastAsia="de-DE"/>
              </w:rPr>
              <w:t>3</w:t>
            </w:r>
            <w:r w:rsidRPr="00DF02DC">
              <w:rPr>
                <w:b/>
                <w:i/>
                <w:u w:val="single"/>
                <w:lang w:eastAsia="de-DE"/>
              </w:rPr>
              <w:t>.Quartal):</w:t>
            </w:r>
          </w:p>
          <w:p w:rsidR="00FB69BE" w:rsidRPr="00DF02DC" w:rsidRDefault="00FB69BE" w:rsidP="00FB69BE">
            <w:pPr>
              <w:pStyle w:val="KeinLeerraum"/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DF02DC">
              <w:rPr>
                <w:sz w:val="22"/>
                <w:szCs w:val="22"/>
                <w:lang w:eastAsia="de-DE"/>
              </w:rPr>
              <w:t xml:space="preserve">  </w:t>
            </w:r>
          </w:p>
          <w:p w:rsidR="00FB69BE" w:rsidRPr="00DF02DC" w:rsidRDefault="00FB69BE" w:rsidP="00FB69BE">
            <w:pPr>
              <w:pStyle w:val="KeinLeerraum"/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DF02DC">
              <w:rPr>
                <w:b/>
                <w:sz w:val="22"/>
                <w:szCs w:val="22"/>
                <w:lang w:eastAsia="de-DE"/>
              </w:rPr>
              <w:t xml:space="preserve">Thema: </w:t>
            </w:r>
            <w:r w:rsidRPr="009C1C02">
              <w:rPr>
                <w:b/>
                <w:i/>
                <w:sz w:val="22"/>
                <w:szCs w:val="22"/>
                <w:lang w:eastAsia="de-DE"/>
              </w:rPr>
              <w:t xml:space="preserve">Immigration et </w:t>
            </w:r>
            <w:proofErr w:type="spellStart"/>
            <w:r w:rsidRPr="009C1C02">
              <w:rPr>
                <w:b/>
                <w:i/>
                <w:sz w:val="22"/>
                <w:szCs w:val="22"/>
                <w:lang w:eastAsia="de-DE"/>
              </w:rPr>
              <w:t>intégration</w:t>
            </w:r>
            <w:proofErr w:type="spellEnd"/>
            <w:r w:rsidRPr="009C1C02">
              <w:rPr>
                <w:b/>
                <w:i/>
                <w:sz w:val="22"/>
                <w:szCs w:val="22"/>
                <w:lang w:eastAsia="de-DE"/>
              </w:rPr>
              <w:t xml:space="preserve"> en France: Entre </w:t>
            </w:r>
            <w:proofErr w:type="spellStart"/>
            <w:r w:rsidRPr="009C1C02">
              <w:rPr>
                <w:b/>
                <w:i/>
                <w:sz w:val="22"/>
                <w:szCs w:val="22"/>
                <w:lang w:eastAsia="de-DE"/>
              </w:rPr>
              <w:t>réalite</w:t>
            </w:r>
            <w:proofErr w:type="spellEnd"/>
            <w:r w:rsidRPr="009C1C02">
              <w:rPr>
                <w:b/>
                <w:i/>
                <w:sz w:val="22"/>
                <w:szCs w:val="22"/>
                <w:lang w:eastAsia="de-DE"/>
              </w:rPr>
              <w:t xml:space="preserve">́ et </w:t>
            </w:r>
            <w:proofErr w:type="spellStart"/>
            <w:r w:rsidRPr="009C1C02">
              <w:rPr>
                <w:b/>
                <w:i/>
                <w:sz w:val="22"/>
                <w:szCs w:val="22"/>
                <w:lang w:eastAsia="de-DE"/>
              </w:rPr>
              <w:t>fiction</w:t>
            </w:r>
            <w:proofErr w:type="spellEnd"/>
            <w:r w:rsidRPr="009C1C02">
              <w:rPr>
                <w:i/>
                <w:sz w:val="22"/>
                <w:szCs w:val="22"/>
                <w:lang w:eastAsia="de-DE"/>
              </w:rPr>
              <w:t xml:space="preserve"> </w:t>
            </w:r>
            <w:r w:rsidRPr="009C1C02">
              <w:rPr>
                <w:i/>
                <w:sz w:val="22"/>
                <w:szCs w:val="22"/>
                <w:lang w:eastAsia="de-DE"/>
              </w:rPr>
              <w:br/>
            </w:r>
            <w:r w:rsidRPr="00DF02DC">
              <w:rPr>
                <w:sz w:val="22"/>
                <w:szCs w:val="22"/>
                <w:lang w:eastAsia="de-DE"/>
              </w:rPr>
              <w:t xml:space="preserve"> </w:t>
            </w:r>
            <w:r w:rsidRPr="00DF02DC">
              <w:rPr>
                <w:sz w:val="22"/>
                <w:szCs w:val="22"/>
                <w:lang w:eastAsia="de-DE"/>
              </w:rPr>
              <w:br/>
            </w:r>
            <w:r w:rsidRPr="00DF02DC">
              <w:rPr>
                <w:b/>
                <w:sz w:val="22"/>
                <w:szCs w:val="22"/>
                <w:lang w:eastAsia="de-DE"/>
              </w:rPr>
              <w:t>Inhaltliche Schwerpunkte</w:t>
            </w:r>
            <w:r w:rsidRPr="00DF02DC">
              <w:rPr>
                <w:sz w:val="22"/>
                <w:szCs w:val="22"/>
                <w:lang w:eastAsia="de-DE"/>
              </w:rPr>
              <w:t xml:space="preserve"> </w:t>
            </w:r>
          </w:p>
          <w:p w:rsidR="00FB69BE" w:rsidRPr="00DF02DC" w:rsidRDefault="00FB69BE" w:rsidP="00FB69BE">
            <w:pPr>
              <w:pStyle w:val="KeinLeerraum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DF02DC">
              <w:rPr>
                <w:sz w:val="22"/>
                <w:szCs w:val="22"/>
                <w:lang w:eastAsia="de-DE"/>
              </w:rPr>
              <w:t xml:space="preserve">Grundlagen aktueller </w:t>
            </w:r>
            <w:proofErr w:type="spellStart"/>
            <w:r w:rsidRPr="00DF02DC">
              <w:rPr>
                <w:sz w:val="22"/>
                <w:szCs w:val="22"/>
                <w:lang w:eastAsia="de-DE"/>
              </w:rPr>
              <w:t>französischer</w:t>
            </w:r>
            <w:proofErr w:type="spellEnd"/>
            <w:r w:rsidRPr="00DF02DC">
              <w:rPr>
                <w:sz w:val="22"/>
                <w:szCs w:val="22"/>
                <w:lang w:eastAsia="de-DE"/>
              </w:rPr>
              <w:t xml:space="preserve"> Immigrationspolitik </w:t>
            </w:r>
          </w:p>
          <w:p w:rsidR="00FB69BE" w:rsidRPr="00DF02DC" w:rsidRDefault="00FB69BE" w:rsidP="00FB69BE">
            <w:pPr>
              <w:pStyle w:val="KeinLeerraum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DF02DC">
              <w:rPr>
                <w:sz w:val="22"/>
                <w:szCs w:val="22"/>
                <w:lang w:eastAsia="de-DE"/>
              </w:rPr>
              <w:t xml:space="preserve">Frankreich als laizistischer Staat </w:t>
            </w:r>
          </w:p>
          <w:p w:rsidR="00FB69BE" w:rsidRPr="00DF02DC" w:rsidRDefault="00FB69BE" w:rsidP="00FB69BE">
            <w:pPr>
              <w:pStyle w:val="KeinLeerraum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>
              <w:rPr>
                <w:sz w:val="22"/>
                <w:szCs w:val="22"/>
                <w:lang w:eastAsia="de-DE"/>
              </w:rPr>
              <w:t>k</w:t>
            </w:r>
            <w:r w:rsidRPr="00DF02DC">
              <w:rPr>
                <w:sz w:val="22"/>
                <w:szCs w:val="22"/>
                <w:lang w:eastAsia="de-DE"/>
              </w:rPr>
              <w:t xml:space="preserve">ulturelle </w:t>
            </w:r>
            <w:proofErr w:type="spellStart"/>
            <w:r w:rsidRPr="00DF02DC">
              <w:rPr>
                <w:sz w:val="22"/>
                <w:szCs w:val="22"/>
                <w:lang w:eastAsia="de-DE"/>
              </w:rPr>
              <w:t>Identität</w:t>
            </w:r>
            <w:proofErr w:type="spellEnd"/>
            <w:r w:rsidRPr="00DF02DC">
              <w:rPr>
                <w:sz w:val="22"/>
                <w:szCs w:val="22"/>
                <w:lang w:eastAsia="de-DE"/>
              </w:rPr>
              <w:t xml:space="preserve"> im Spiegel moderner  </w:t>
            </w:r>
          </w:p>
          <w:p w:rsidR="00FB69BE" w:rsidRPr="00DF02DC" w:rsidRDefault="00FB69BE" w:rsidP="009C1C02">
            <w:pPr>
              <w:pStyle w:val="KeinLeerraum"/>
              <w:ind w:left="771"/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DF02DC">
              <w:rPr>
                <w:sz w:val="22"/>
                <w:szCs w:val="22"/>
                <w:lang w:eastAsia="de-DE"/>
              </w:rPr>
              <w:t xml:space="preserve">franz. Literatur (Roman) </w:t>
            </w:r>
          </w:p>
          <w:p w:rsidR="00FB69BE" w:rsidRPr="00BA6F26" w:rsidRDefault="00FB69BE" w:rsidP="00FB69BE">
            <w:pPr>
              <w:pStyle w:val="KeinLeerraum"/>
              <w:rPr>
                <w:b/>
                <w:sz w:val="22"/>
                <w:szCs w:val="22"/>
                <w:lang w:val="en-US" w:eastAsia="de-DE"/>
              </w:rPr>
            </w:pPr>
            <w:r w:rsidRPr="00BA6F26">
              <w:rPr>
                <w:sz w:val="22"/>
                <w:szCs w:val="22"/>
                <w:lang w:eastAsia="de-DE"/>
              </w:rPr>
              <w:t xml:space="preserve"> </w:t>
            </w:r>
            <w:r w:rsidRPr="00BA6F26">
              <w:rPr>
                <w:sz w:val="22"/>
                <w:szCs w:val="22"/>
                <w:lang w:eastAsia="de-DE"/>
              </w:rPr>
              <w:br/>
            </w:r>
            <w:r w:rsidRPr="00BA6F26">
              <w:rPr>
                <w:b/>
                <w:sz w:val="22"/>
                <w:szCs w:val="22"/>
                <w:lang w:val="en-US" w:eastAsia="de-DE"/>
              </w:rPr>
              <w:t>KLP-</w:t>
            </w:r>
            <w:proofErr w:type="spellStart"/>
            <w:r w:rsidRPr="00BA6F26">
              <w:rPr>
                <w:b/>
                <w:sz w:val="22"/>
                <w:szCs w:val="22"/>
                <w:lang w:val="en-US" w:eastAsia="de-DE"/>
              </w:rPr>
              <w:t>Bezug</w:t>
            </w:r>
            <w:proofErr w:type="spellEnd"/>
            <w:r>
              <w:rPr>
                <w:b/>
                <w:sz w:val="22"/>
                <w:szCs w:val="22"/>
                <w:lang w:val="en-US" w:eastAsia="de-DE"/>
              </w:rPr>
              <w:t>/</w:t>
            </w:r>
            <w:proofErr w:type="spellStart"/>
            <w:r w:rsidRPr="00BA6F26">
              <w:rPr>
                <w:b/>
                <w:sz w:val="22"/>
                <w:szCs w:val="22"/>
                <w:lang w:val="en-US" w:eastAsia="de-DE"/>
              </w:rPr>
              <w:t>Themenfeld</w:t>
            </w:r>
            <w:r>
              <w:rPr>
                <w:b/>
                <w:sz w:val="22"/>
                <w:szCs w:val="22"/>
                <w:lang w:val="en-US" w:eastAsia="de-DE"/>
              </w:rPr>
              <w:t>er</w:t>
            </w:r>
            <w:proofErr w:type="spellEnd"/>
            <w:r w:rsidRPr="00BA6F26">
              <w:rPr>
                <w:b/>
                <w:sz w:val="22"/>
                <w:szCs w:val="22"/>
                <w:lang w:val="en-US" w:eastAsia="de-DE"/>
              </w:rPr>
              <w:t xml:space="preserve">:  </w:t>
            </w:r>
          </w:p>
          <w:p w:rsidR="00FB69BE" w:rsidRPr="005152DA" w:rsidRDefault="00FB69BE" w:rsidP="00FB69BE">
            <w:pPr>
              <w:pStyle w:val="KeinLeerraum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 w:eastAsia="de-DE"/>
              </w:rPr>
            </w:pPr>
            <w:r w:rsidRPr="005152DA">
              <w:rPr>
                <w:b/>
                <w:i/>
                <w:sz w:val="22"/>
                <w:szCs w:val="22"/>
                <w:lang w:val="en-US" w:eastAsia="de-DE"/>
              </w:rPr>
              <w:t xml:space="preserve">Vivre </w:t>
            </w:r>
            <w:proofErr w:type="spellStart"/>
            <w:r w:rsidRPr="005152DA">
              <w:rPr>
                <w:b/>
                <w:i/>
                <w:sz w:val="22"/>
                <w:szCs w:val="22"/>
                <w:lang w:val="en-US" w:eastAsia="de-DE"/>
              </w:rPr>
              <w:t>dans</w:t>
            </w:r>
            <w:proofErr w:type="spellEnd"/>
            <w:r w:rsidRPr="005152DA">
              <w:rPr>
                <w:b/>
                <w:i/>
                <w:sz w:val="22"/>
                <w:szCs w:val="22"/>
                <w:lang w:val="en-US" w:eastAsia="de-DE"/>
              </w:rPr>
              <w:t xml:space="preserve"> un pays francophone  </w:t>
            </w:r>
          </w:p>
          <w:p w:rsidR="00FB69BE" w:rsidRPr="00DF02DC" w:rsidRDefault="00FB69BE" w:rsidP="00FB69BE">
            <w:pPr>
              <w:pStyle w:val="KeinLeerraum"/>
              <w:numPr>
                <w:ilvl w:val="0"/>
                <w:numId w:val="16"/>
              </w:numPr>
              <w:ind w:left="797"/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DF02DC">
              <w:rPr>
                <w:sz w:val="22"/>
                <w:szCs w:val="22"/>
                <w:lang w:eastAsia="de-DE"/>
              </w:rPr>
              <w:t xml:space="preserve">Immigration und Integration </w:t>
            </w:r>
          </w:p>
          <w:p w:rsidR="00FB69BE" w:rsidRPr="005152DA" w:rsidRDefault="00FB69BE" w:rsidP="00FB69BE">
            <w:pPr>
              <w:pStyle w:val="KeinLeerraum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de-DE"/>
              </w:rPr>
            </w:pPr>
            <w:proofErr w:type="spellStart"/>
            <w:r w:rsidRPr="005152DA">
              <w:rPr>
                <w:b/>
                <w:i/>
                <w:sz w:val="22"/>
                <w:szCs w:val="22"/>
                <w:lang w:eastAsia="de-DE"/>
              </w:rPr>
              <w:t>Identités</w:t>
            </w:r>
            <w:proofErr w:type="spellEnd"/>
            <w:r w:rsidRPr="005152DA">
              <w:rPr>
                <w:b/>
                <w:i/>
                <w:sz w:val="22"/>
                <w:szCs w:val="22"/>
                <w:lang w:eastAsia="de-DE"/>
              </w:rPr>
              <w:t xml:space="preserve"> et </w:t>
            </w:r>
            <w:proofErr w:type="spellStart"/>
            <w:r w:rsidRPr="005152DA">
              <w:rPr>
                <w:b/>
                <w:i/>
                <w:sz w:val="22"/>
                <w:szCs w:val="22"/>
                <w:lang w:eastAsia="de-DE"/>
              </w:rPr>
              <w:t>questions</w:t>
            </w:r>
            <w:proofErr w:type="spellEnd"/>
            <w:r w:rsidRPr="005152DA">
              <w:rPr>
                <w:b/>
                <w:i/>
                <w:sz w:val="22"/>
                <w:szCs w:val="22"/>
                <w:lang w:eastAsia="de-DE"/>
              </w:rPr>
              <w:t xml:space="preserve"> existentielles </w:t>
            </w:r>
          </w:p>
          <w:p w:rsidR="00FB69BE" w:rsidRPr="00DF02DC" w:rsidRDefault="00FB69BE" w:rsidP="00FB69BE">
            <w:pPr>
              <w:pStyle w:val="KeinLeerraum"/>
              <w:numPr>
                <w:ilvl w:val="0"/>
                <w:numId w:val="16"/>
              </w:numPr>
              <w:ind w:left="783"/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proofErr w:type="spellStart"/>
            <w:r w:rsidRPr="00DF02DC">
              <w:rPr>
                <w:sz w:val="22"/>
                <w:szCs w:val="22"/>
                <w:lang w:eastAsia="de-DE"/>
              </w:rPr>
              <w:t>Lebensentwürfe</w:t>
            </w:r>
            <w:proofErr w:type="spellEnd"/>
            <w:r w:rsidRPr="00DF02DC">
              <w:rPr>
                <w:sz w:val="22"/>
                <w:szCs w:val="22"/>
                <w:lang w:eastAsia="de-DE"/>
              </w:rPr>
              <w:t xml:space="preserve"> und -stile im Spiegel der Literatur, Film- und Theaterkunst </w:t>
            </w:r>
          </w:p>
          <w:p w:rsidR="00FB69BE" w:rsidRDefault="00FB69BE" w:rsidP="00FB69BE">
            <w:pPr>
              <w:pStyle w:val="KeinLeerraum"/>
              <w:rPr>
                <w:b/>
                <w:sz w:val="22"/>
                <w:szCs w:val="22"/>
                <w:lang w:eastAsia="de-DE"/>
              </w:rPr>
            </w:pPr>
          </w:p>
          <w:p w:rsidR="00FB69BE" w:rsidRDefault="00FB69BE" w:rsidP="00FB69BE">
            <w:pPr>
              <w:pStyle w:val="KeinLeerraum"/>
              <w:rPr>
                <w:b/>
                <w:sz w:val="22"/>
                <w:szCs w:val="22"/>
                <w:lang w:eastAsia="de-DE"/>
              </w:rPr>
            </w:pPr>
          </w:p>
          <w:p w:rsidR="00FB69BE" w:rsidRPr="00BA6F26" w:rsidRDefault="00FB69BE" w:rsidP="00FB69BE">
            <w:pPr>
              <w:pStyle w:val="KeinLeerraum"/>
              <w:rPr>
                <w:rFonts w:ascii="Times New Roman" w:hAnsi="Times New Roman" w:cs="Times New Roman"/>
                <w:b/>
                <w:sz w:val="22"/>
                <w:szCs w:val="22"/>
                <w:lang w:eastAsia="de-DE"/>
              </w:rPr>
            </w:pPr>
            <w:r w:rsidRPr="00BA6F26">
              <w:rPr>
                <w:b/>
                <w:sz w:val="22"/>
                <w:szCs w:val="22"/>
                <w:lang w:eastAsia="de-DE"/>
              </w:rPr>
              <w:t>Fokussierung(en)/ZA</w:t>
            </w:r>
            <w:r>
              <w:rPr>
                <w:b/>
                <w:sz w:val="22"/>
                <w:szCs w:val="22"/>
                <w:lang w:eastAsia="de-DE"/>
              </w:rPr>
              <w:t>-</w:t>
            </w:r>
            <w:r w:rsidRPr="00BA6F26">
              <w:rPr>
                <w:b/>
                <w:sz w:val="22"/>
                <w:szCs w:val="22"/>
                <w:lang w:eastAsia="de-DE"/>
              </w:rPr>
              <w:t>Vorgaben 20</w:t>
            </w:r>
            <w:r>
              <w:rPr>
                <w:b/>
                <w:sz w:val="22"/>
                <w:szCs w:val="22"/>
                <w:lang w:eastAsia="de-DE"/>
              </w:rPr>
              <w:t>20</w:t>
            </w:r>
            <w:r w:rsidRPr="00BA6F26">
              <w:rPr>
                <w:b/>
                <w:sz w:val="22"/>
                <w:szCs w:val="22"/>
                <w:lang w:eastAsia="de-DE"/>
              </w:rPr>
              <w:t xml:space="preserve">: </w:t>
            </w:r>
          </w:p>
          <w:p w:rsidR="00FB69BE" w:rsidRPr="005152DA" w:rsidRDefault="00FB69BE" w:rsidP="00FB69BE">
            <w:pPr>
              <w:pStyle w:val="KeinLeerraum"/>
              <w:numPr>
                <w:ilvl w:val="0"/>
                <w:numId w:val="16"/>
              </w:numPr>
              <w:ind w:left="783"/>
              <w:rPr>
                <w:rFonts w:ascii="Times New Roman" w:hAnsi="Times New Roman" w:cs="Times New Roman"/>
                <w:i/>
                <w:sz w:val="22"/>
                <w:szCs w:val="22"/>
                <w:lang w:val="en-US" w:eastAsia="de-DE"/>
              </w:rPr>
            </w:pPr>
            <w:r w:rsidRPr="005152DA">
              <w:rPr>
                <w:i/>
                <w:sz w:val="22"/>
                <w:szCs w:val="22"/>
                <w:lang w:val="en-US" w:eastAsia="de-DE"/>
              </w:rPr>
              <w:t xml:space="preserve">Conceptions de vie et </w:t>
            </w:r>
            <w:proofErr w:type="spellStart"/>
            <w:r w:rsidRPr="005152DA">
              <w:rPr>
                <w:i/>
                <w:sz w:val="22"/>
                <w:szCs w:val="22"/>
                <w:lang w:val="en-US" w:eastAsia="de-DE"/>
              </w:rPr>
              <w:t>sociéte</w:t>
            </w:r>
            <w:proofErr w:type="spellEnd"/>
            <w:r w:rsidRPr="005152DA">
              <w:rPr>
                <w:i/>
                <w:sz w:val="22"/>
                <w:szCs w:val="22"/>
                <w:lang w:val="en-US" w:eastAsia="de-DE"/>
              </w:rPr>
              <w:t xml:space="preserve">́: </w:t>
            </w:r>
            <w:proofErr w:type="gramStart"/>
            <w:r w:rsidRPr="005152DA">
              <w:rPr>
                <w:i/>
                <w:sz w:val="22"/>
                <w:szCs w:val="22"/>
                <w:lang w:val="en-US" w:eastAsia="de-DE"/>
              </w:rPr>
              <w:t xml:space="preserve">Images  </w:t>
            </w:r>
            <w:proofErr w:type="spellStart"/>
            <w:r w:rsidRPr="005152DA">
              <w:rPr>
                <w:i/>
                <w:sz w:val="22"/>
                <w:szCs w:val="22"/>
                <w:lang w:val="en-US" w:eastAsia="de-DE"/>
              </w:rPr>
              <w:t>dans</w:t>
            </w:r>
            <w:proofErr w:type="spellEnd"/>
            <w:proofErr w:type="gramEnd"/>
            <w:r w:rsidRPr="005152DA">
              <w:rPr>
                <w:i/>
                <w:sz w:val="22"/>
                <w:szCs w:val="22"/>
                <w:lang w:val="en-US" w:eastAsia="de-DE"/>
              </w:rPr>
              <w:t xml:space="preserve"> la </w:t>
            </w:r>
            <w:proofErr w:type="spellStart"/>
            <w:r w:rsidRPr="005152DA">
              <w:rPr>
                <w:i/>
                <w:sz w:val="22"/>
                <w:szCs w:val="22"/>
                <w:lang w:val="en-US" w:eastAsia="de-DE"/>
              </w:rPr>
              <w:t>littérature</w:t>
            </w:r>
            <w:proofErr w:type="spellEnd"/>
            <w:r w:rsidRPr="005152DA">
              <w:rPr>
                <w:i/>
                <w:sz w:val="22"/>
                <w:szCs w:val="22"/>
                <w:lang w:val="en-US" w:eastAsia="de-DE"/>
              </w:rPr>
              <w:t xml:space="preserve"> </w:t>
            </w:r>
            <w:proofErr w:type="spellStart"/>
            <w:r w:rsidRPr="005152DA">
              <w:rPr>
                <w:i/>
                <w:sz w:val="22"/>
                <w:szCs w:val="22"/>
                <w:lang w:val="en-US" w:eastAsia="de-DE"/>
              </w:rPr>
              <w:t>contemporaine</w:t>
            </w:r>
            <w:proofErr w:type="spellEnd"/>
            <w:r w:rsidRPr="005152DA">
              <w:rPr>
                <w:i/>
                <w:sz w:val="22"/>
                <w:szCs w:val="22"/>
                <w:lang w:val="en-US" w:eastAsia="de-DE"/>
              </w:rPr>
              <w:t xml:space="preserve"> et  </w:t>
            </w:r>
            <w:proofErr w:type="spellStart"/>
            <w:r w:rsidRPr="005152DA">
              <w:rPr>
                <w:i/>
                <w:sz w:val="22"/>
                <w:szCs w:val="22"/>
                <w:lang w:val="en-US" w:eastAsia="de-DE"/>
              </w:rPr>
              <w:t>dans</w:t>
            </w:r>
            <w:proofErr w:type="spellEnd"/>
            <w:r w:rsidRPr="005152DA">
              <w:rPr>
                <w:i/>
                <w:sz w:val="22"/>
                <w:szCs w:val="22"/>
                <w:lang w:val="en-US" w:eastAsia="de-DE"/>
              </w:rPr>
              <w:t xml:space="preserve"> des </w:t>
            </w:r>
            <w:proofErr w:type="spellStart"/>
            <w:r w:rsidRPr="005152DA">
              <w:rPr>
                <w:i/>
                <w:sz w:val="22"/>
                <w:szCs w:val="22"/>
                <w:lang w:val="en-US" w:eastAsia="de-DE"/>
              </w:rPr>
              <w:t>textes</w:t>
            </w:r>
            <w:proofErr w:type="spellEnd"/>
            <w:r w:rsidRPr="005152DA">
              <w:rPr>
                <w:i/>
                <w:sz w:val="22"/>
                <w:szCs w:val="22"/>
                <w:lang w:val="en-US" w:eastAsia="de-DE"/>
              </w:rPr>
              <w:t xml:space="preserve"> non-</w:t>
            </w:r>
            <w:proofErr w:type="spellStart"/>
            <w:r w:rsidRPr="005152DA">
              <w:rPr>
                <w:i/>
                <w:sz w:val="22"/>
                <w:szCs w:val="22"/>
                <w:lang w:val="en-US" w:eastAsia="de-DE"/>
              </w:rPr>
              <w:t>fictionnels</w:t>
            </w:r>
            <w:proofErr w:type="spellEnd"/>
            <w:r w:rsidRPr="005152DA">
              <w:rPr>
                <w:i/>
                <w:sz w:val="22"/>
                <w:szCs w:val="22"/>
                <w:lang w:val="en-US" w:eastAsia="de-DE"/>
              </w:rPr>
              <w:t xml:space="preserve">  </w:t>
            </w:r>
            <w:proofErr w:type="spellStart"/>
            <w:r w:rsidRPr="005152DA">
              <w:rPr>
                <w:i/>
                <w:sz w:val="22"/>
                <w:szCs w:val="22"/>
                <w:lang w:val="en-US" w:eastAsia="de-DE"/>
              </w:rPr>
              <w:t>contemporain</w:t>
            </w:r>
            <w:r>
              <w:rPr>
                <w:i/>
                <w:sz w:val="22"/>
                <w:szCs w:val="22"/>
                <w:lang w:val="en-US" w:eastAsia="de-DE"/>
              </w:rPr>
              <w:t>s</w:t>
            </w:r>
            <w:proofErr w:type="spellEnd"/>
          </w:p>
          <w:p w:rsidR="00FB69BE" w:rsidRPr="004B67C7" w:rsidRDefault="00FB69BE" w:rsidP="00FB69BE">
            <w:pPr>
              <w:pStyle w:val="KeinLeerraum"/>
              <w:rPr>
                <w:sz w:val="22"/>
                <w:szCs w:val="22"/>
                <w:lang w:val="en-US" w:eastAsia="de-DE"/>
              </w:rPr>
            </w:pPr>
            <w:r w:rsidRPr="00DF02DC">
              <w:rPr>
                <w:sz w:val="22"/>
                <w:szCs w:val="22"/>
                <w:lang w:val="en-US" w:eastAsia="de-DE"/>
              </w:rPr>
              <w:t xml:space="preserve"> </w:t>
            </w:r>
          </w:p>
          <w:p w:rsidR="00FB69BE" w:rsidRPr="00734209" w:rsidRDefault="00FB69BE" w:rsidP="00FB69BE">
            <w:pPr>
              <w:pStyle w:val="KeinLeerraum"/>
              <w:rPr>
                <w:b/>
                <w:sz w:val="22"/>
                <w:szCs w:val="22"/>
                <w:lang w:val="en-US" w:eastAsia="de-DE"/>
              </w:rPr>
            </w:pPr>
          </w:p>
          <w:p w:rsidR="00FB69BE" w:rsidRPr="00734209" w:rsidRDefault="00FB69BE" w:rsidP="00FB69BE">
            <w:pPr>
              <w:pStyle w:val="KeinLeerraum"/>
              <w:rPr>
                <w:b/>
                <w:sz w:val="22"/>
                <w:szCs w:val="22"/>
                <w:lang w:val="en-US" w:eastAsia="de-DE"/>
              </w:rPr>
            </w:pPr>
          </w:p>
          <w:p w:rsidR="00FB69BE" w:rsidRPr="00734209" w:rsidRDefault="00FB69BE" w:rsidP="00FB69BE">
            <w:pPr>
              <w:pStyle w:val="KeinLeerraum"/>
              <w:rPr>
                <w:b/>
                <w:sz w:val="22"/>
                <w:szCs w:val="22"/>
                <w:lang w:val="en-US" w:eastAsia="de-DE"/>
              </w:rPr>
            </w:pPr>
          </w:p>
          <w:p w:rsidR="00502849" w:rsidRDefault="00FB69BE" w:rsidP="00FB69BE">
            <w:pPr>
              <w:pStyle w:val="KeinLeerraum"/>
              <w:rPr>
                <w:sz w:val="22"/>
                <w:szCs w:val="22"/>
                <w:lang w:eastAsia="de-DE"/>
              </w:rPr>
            </w:pPr>
            <w:r w:rsidRPr="00BA6F26">
              <w:rPr>
                <w:b/>
                <w:sz w:val="22"/>
                <w:szCs w:val="22"/>
                <w:lang w:eastAsia="de-DE"/>
              </w:rPr>
              <w:t>Schwerpunkte des Komp</w:t>
            </w:r>
            <w:r>
              <w:rPr>
                <w:b/>
                <w:sz w:val="22"/>
                <w:szCs w:val="22"/>
                <w:lang w:eastAsia="de-DE"/>
              </w:rPr>
              <w:t>e</w:t>
            </w:r>
            <w:r w:rsidRPr="00BA6F26">
              <w:rPr>
                <w:b/>
                <w:sz w:val="22"/>
                <w:szCs w:val="22"/>
                <w:lang w:eastAsia="de-DE"/>
              </w:rPr>
              <w:t>tenzerwerbs:</w:t>
            </w:r>
            <w:r w:rsidRPr="00DF02DC">
              <w:rPr>
                <w:sz w:val="22"/>
                <w:szCs w:val="22"/>
                <w:lang w:eastAsia="de-DE"/>
              </w:rPr>
              <w:t xml:space="preserve"> </w:t>
            </w:r>
            <w:r w:rsidRPr="00DF02DC">
              <w:rPr>
                <w:sz w:val="22"/>
                <w:szCs w:val="22"/>
                <w:lang w:eastAsia="de-DE"/>
              </w:rPr>
              <w:br/>
              <w:t xml:space="preserve"> </w:t>
            </w:r>
            <w:r w:rsidRPr="00DF02DC">
              <w:rPr>
                <w:sz w:val="22"/>
                <w:szCs w:val="22"/>
                <w:lang w:eastAsia="de-DE"/>
              </w:rPr>
              <w:br/>
            </w:r>
            <w:r w:rsidRPr="005152DA">
              <w:rPr>
                <w:b/>
                <w:sz w:val="22"/>
                <w:szCs w:val="22"/>
                <w:u w:val="single"/>
                <w:lang w:eastAsia="de-DE"/>
              </w:rPr>
              <w:t>FKK:</w:t>
            </w:r>
            <w:r w:rsidRPr="00DF02DC">
              <w:rPr>
                <w:sz w:val="22"/>
                <w:szCs w:val="22"/>
                <w:lang w:eastAsia="de-DE"/>
              </w:rPr>
              <w:t xml:space="preserve"> </w:t>
            </w:r>
          </w:p>
          <w:p w:rsidR="00502849" w:rsidRPr="005245AF" w:rsidRDefault="00502849" w:rsidP="00502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45AF">
              <w:rPr>
                <w:rFonts w:ascii="Arial" w:hAnsi="Arial" w:cs="Arial"/>
                <w:b/>
                <w:sz w:val="20"/>
                <w:szCs w:val="20"/>
              </w:rPr>
              <w:t>Leseverstehen:</w:t>
            </w:r>
          </w:p>
          <w:p w:rsidR="00502849" w:rsidRPr="005245AF" w:rsidRDefault="00502849" w:rsidP="00502849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>Bei Sach- und Gebrauchstexten, literarischen sowie mehrfach kodierten Texten die Gesamtaussage erfassen, wesentliche thematische Aspekte sowie wichtige Details entnehmen und diese Informationen in den Kontext der Gesamtaussage einordnen</w:t>
            </w:r>
          </w:p>
          <w:p w:rsidR="00502849" w:rsidRPr="00502849" w:rsidRDefault="00502849" w:rsidP="00502849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>Explizite und implizite Informationen erkennen und in den Kontext der Gesamtaussage einordnen</w:t>
            </w:r>
          </w:p>
          <w:p w:rsidR="00502849" w:rsidRPr="005245AF" w:rsidRDefault="00502849" w:rsidP="00502849">
            <w:pPr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b/>
                <w:sz w:val="20"/>
                <w:szCs w:val="20"/>
              </w:rPr>
              <w:t>Sprachmittlung</w:t>
            </w:r>
            <w:r w:rsidRPr="005245A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02849" w:rsidRPr="005245AF" w:rsidRDefault="00502849" w:rsidP="00502849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 xml:space="preserve">Als Sprachmittler unter </w:t>
            </w:r>
            <w:proofErr w:type="gramStart"/>
            <w:r w:rsidRPr="005245AF">
              <w:rPr>
                <w:rFonts w:ascii="Arial" w:hAnsi="Arial" w:cs="Arial"/>
                <w:sz w:val="20"/>
                <w:szCs w:val="20"/>
              </w:rPr>
              <w:t>Einsatz  kommunikativer</w:t>
            </w:r>
            <w:proofErr w:type="gramEnd"/>
            <w:r w:rsidRPr="005245AF">
              <w:rPr>
                <w:rFonts w:ascii="Arial" w:hAnsi="Arial" w:cs="Arial"/>
                <w:sz w:val="20"/>
                <w:szCs w:val="20"/>
              </w:rPr>
              <w:t xml:space="preserve"> Strategien in informellen und strukturierten formalisierten Kommunikationssituationen wesentliche Aussagen und Aussageabsichten in die jeweiligen Zielsprache übertragen </w:t>
            </w:r>
          </w:p>
          <w:p w:rsidR="00502849" w:rsidRPr="005245AF" w:rsidRDefault="00502849" w:rsidP="00502849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>Bei der Vermittlung von Informationen auf Nachfragen eingehen</w:t>
            </w:r>
          </w:p>
          <w:p w:rsidR="00502849" w:rsidRPr="005245AF" w:rsidRDefault="00502849" w:rsidP="00502849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>Bei der Vermittlung in die jeweils andere Sprache unter Berücksichtigung des Welt- und Kulturwissens der Kommunikationspartner für das Verstehen erforderliche detaillierte Erläuterungen geben</w:t>
            </w:r>
          </w:p>
          <w:p w:rsidR="00502849" w:rsidRDefault="00502849" w:rsidP="00FB69BE">
            <w:pPr>
              <w:pStyle w:val="KeinLeerraum"/>
              <w:rPr>
                <w:sz w:val="22"/>
                <w:szCs w:val="22"/>
                <w:lang w:eastAsia="de-DE"/>
              </w:rPr>
            </w:pPr>
          </w:p>
          <w:p w:rsidR="00FB69BE" w:rsidRDefault="00502849" w:rsidP="00FB69BE">
            <w:pPr>
              <w:pStyle w:val="KeinLeerraum"/>
              <w:rPr>
                <w:sz w:val="22"/>
                <w:szCs w:val="22"/>
                <w:lang w:eastAsia="de-DE"/>
              </w:rPr>
            </w:pPr>
            <w:r>
              <w:rPr>
                <w:b/>
                <w:sz w:val="22"/>
                <w:szCs w:val="22"/>
                <w:lang w:eastAsia="de-DE"/>
              </w:rPr>
              <w:lastRenderedPageBreak/>
              <w:t>(</w:t>
            </w:r>
            <w:r w:rsidR="00FB69BE" w:rsidRPr="00BA6F26">
              <w:rPr>
                <w:b/>
                <w:sz w:val="22"/>
                <w:szCs w:val="22"/>
                <w:lang w:eastAsia="de-DE"/>
              </w:rPr>
              <w:t>LK</w:t>
            </w:r>
            <w:r w:rsidR="00FB69BE" w:rsidRPr="00DF02DC">
              <w:rPr>
                <w:sz w:val="22"/>
                <w:szCs w:val="22"/>
                <w:lang w:eastAsia="de-DE"/>
              </w:rPr>
              <w:t xml:space="preserve">: unter </w:t>
            </w:r>
            <w:proofErr w:type="spellStart"/>
            <w:r w:rsidR="00FB69BE" w:rsidRPr="00DF02DC">
              <w:rPr>
                <w:sz w:val="22"/>
                <w:szCs w:val="22"/>
                <w:lang w:eastAsia="de-DE"/>
              </w:rPr>
              <w:t>Berücksichtigung</w:t>
            </w:r>
            <w:proofErr w:type="spellEnd"/>
            <w:r w:rsidR="00FB69BE" w:rsidRPr="00DF02DC">
              <w:rPr>
                <w:sz w:val="22"/>
                <w:szCs w:val="22"/>
                <w:lang w:eastAsia="de-DE"/>
              </w:rPr>
              <w:t xml:space="preserve"> des Welt-/Kulturwissens ggf. </w:t>
            </w:r>
            <w:proofErr w:type="spellStart"/>
            <w:r w:rsidR="00FB69BE" w:rsidRPr="00DF02DC">
              <w:rPr>
                <w:sz w:val="22"/>
                <w:szCs w:val="22"/>
                <w:lang w:eastAsia="de-DE"/>
              </w:rPr>
              <w:t>nötige</w:t>
            </w:r>
            <w:proofErr w:type="spellEnd"/>
            <w:r w:rsidR="00FB69BE" w:rsidRPr="00DF02DC">
              <w:rPr>
                <w:sz w:val="22"/>
                <w:szCs w:val="22"/>
                <w:lang w:eastAsia="de-DE"/>
              </w:rPr>
              <w:t xml:space="preserve"> detaillierte </w:t>
            </w:r>
            <w:proofErr w:type="spellStart"/>
            <w:r w:rsidR="00FB69BE" w:rsidRPr="00DF02DC">
              <w:rPr>
                <w:sz w:val="22"/>
                <w:szCs w:val="22"/>
                <w:lang w:eastAsia="de-DE"/>
              </w:rPr>
              <w:t>Erläuterungen</w:t>
            </w:r>
            <w:proofErr w:type="spellEnd"/>
            <w:r w:rsidR="00FB69BE" w:rsidRPr="00DF02DC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="00FB69BE" w:rsidRPr="00DF02DC">
              <w:rPr>
                <w:sz w:val="22"/>
                <w:szCs w:val="22"/>
                <w:lang w:eastAsia="de-DE"/>
              </w:rPr>
              <w:t>hinzufügen</w:t>
            </w:r>
            <w:proofErr w:type="spellEnd"/>
            <w:r w:rsidR="00FB69BE" w:rsidRPr="00DF02DC">
              <w:rPr>
                <w:sz w:val="22"/>
                <w:szCs w:val="22"/>
                <w:lang w:eastAsia="de-DE"/>
              </w:rPr>
              <w:t>")</w:t>
            </w:r>
          </w:p>
          <w:p w:rsidR="00502849" w:rsidRDefault="00502849" w:rsidP="00FB69BE">
            <w:pPr>
              <w:pStyle w:val="KeinLeerraum"/>
              <w:rPr>
                <w:b/>
                <w:sz w:val="22"/>
                <w:szCs w:val="22"/>
                <w:u w:val="single"/>
                <w:lang w:eastAsia="de-DE"/>
              </w:rPr>
            </w:pPr>
          </w:p>
          <w:p w:rsidR="00FB69BE" w:rsidRDefault="00FB69BE" w:rsidP="00FB69BE">
            <w:pPr>
              <w:pStyle w:val="KeinLeerraum"/>
              <w:rPr>
                <w:sz w:val="22"/>
                <w:szCs w:val="22"/>
                <w:lang w:eastAsia="de-DE"/>
              </w:rPr>
            </w:pPr>
            <w:r w:rsidRPr="005152DA">
              <w:rPr>
                <w:b/>
                <w:sz w:val="22"/>
                <w:szCs w:val="22"/>
                <w:u w:val="single"/>
                <w:lang w:eastAsia="de-DE"/>
              </w:rPr>
              <w:t>TMK:</w:t>
            </w:r>
            <w:r w:rsidRPr="00DF02DC">
              <w:rPr>
                <w:sz w:val="22"/>
                <w:szCs w:val="22"/>
                <w:lang w:eastAsia="de-DE"/>
              </w:rPr>
              <w:t xml:space="preserve"> gemischtes Dossier, literarische Texte: </w:t>
            </w:r>
            <w:proofErr w:type="spellStart"/>
            <w:r w:rsidRPr="00DF02DC">
              <w:rPr>
                <w:sz w:val="22"/>
                <w:szCs w:val="22"/>
                <w:lang w:eastAsia="de-DE"/>
              </w:rPr>
              <w:t>Auszüge</w:t>
            </w:r>
            <w:proofErr w:type="spellEnd"/>
            <w:r w:rsidRPr="00DF02DC">
              <w:rPr>
                <w:sz w:val="22"/>
                <w:szCs w:val="22"/>
                <w:lang w:eastAsia="de-DE"/>
              </w:rPr>
              <w:t xml:space="preserve"> aus einem modernen Roman (</w:t>
            </w:r>
            <w:r w:rsidRPr="00BA6F26">
              <w:rPr>
                <w:b/>
                <w:sz w:val="22"/>
                <w:szCs w:val="22"/>
                <w:lang w:eastAsia="de-DE"/>
              </w:rPr>
              <w:t>LK: Ganzschrift</w:t>
            </w:r>
            <w:r w:rsidRPr="00DF02DC">
              <w:rPr>
                <w:sz w:val="22"/>
                <w:szCs w:val="22"/>
                <w:lang w:eastAsia="de-DE"/>
              </w:rPr>
              <w:t xml:space="preserve">), Brief / Leserbriefe verfassen </w:t>
            </w:r>
          </w:p>
          <w:p w:rsidR="00FB69BE" w:rsidRDefault="00FB69BE" w:rsidP="00FB69BE">
            <w:pPr>
              <w:pStyle w:val="KeinLeerraum"/>
              <w:rPr>
                <w:sz w:val="22"/>
                <w:szCs w:val="22"/>
                <w:lang w:eastAsia="de-DE"/>
              </w:rPr>
            </w:pPr>
            <w:r w:rsidRPr="005152DA">
              <w:rPr>
                <w:b/>
                <w:sz w:val="22"/>
                <w:szCs w:val="22"/>
                <w:u w:val="single"/>
                <w:lang w:eastAsia="de-DE"/>
              </w:rPr>
              <w:t>IKK:</w:t>
            </w:r>
            <w:r w:rsidRPr="00DF02DC">
              <w:rPr>
                <w:sz w:val="22"/>
                <w:szCs w:val="22"/>
                <w:lang w:eastAsia="de-DE"/>
              </w:rPr>
              <w:t xml:space="preserve"> Bewusstwerdung fremdkultureller Werte, Normen und Verhaltensweisen, die von den eigenen Vorstellungen abweichen (LK: differenzierter Vergleich mit den eigenen Lebenserwartungen) </w:t>
            </w:r>
          </w:p>
          <w:p w:rsidR="00FB69BE" w:rsidRPr="00DF02DC" w:rsidRDefault="00FB69BE" w:rsidP="00FB69BE">
            <w:pPr>
              <w:pStyle w:val="KeinLeerraum"/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</w:p>
          <w:p w:rsidR="00FB69BE" w:rsidRDefault="00FB69BE" w:rsidP="00FB69BE">
            <w:pPr>
              <w:pStyle w:val="KeinLeerraum"/>
              <w:rPr>
                <w:b/>
                <w:sz w:val="22"/>
                <w:szCs w:val="22"/>
                <w:lang w:eastAsia="de-DE"/>
              </w:rPr>
            </w:pPr>
          </w:p>
          <w:p w:rsidR="00FB69BE" w:rsidRDefault="00FB69BE" w:rsidP="00FB69BE">
            <w:pPr>
              <w:pStyle w:val="KeinLeerraum"/>
              <w:rPr>
                <w:b/>
                <w:sz w:val="22"/>
                <w:szCs w:val="22"/>
                <w:lang w:eastAsia="de-DE"/>
              </w:rPr>
            </w:pPr>
          </w:p>
          <w:p w:rsidR="00FB69BE" w:rsidRDefault="00FB69BE" w:rsidP="00FB69BE">
            <w:pPr>
              <w:pStyle w:val="KeinLeerraum"/>
              <w:rPr>
                <w:b/>
                <w:sz w:val="22"/>
                <w:szCs w:val="22"/>
                <w:lang w:eastAsia="de-DE"/>
              </w:rPr>
            </w:pPr>
          </w:p>
          <w:p w:rsidR="00FB69BE" w:rsidRDefault="00FB69BE" w:rsidP="00FB69BE">
            <w:pPr>
              <w:pStyle w:val="KeinLeerraum"/>
              <w:rPr>
                <w:sz w:val="22"/>
                <w:szCs w:val="22"/>
                <w:lang w:eastAsia="de-DE"/>
              </w:rPr>
            </w:pPr>
            <w:r w:rsidRPr="00BA6F26">
              <w:rPr>
                <w:b/>
                <w:sz w:val="22"/>
                <w:szCs w:val="22"/>
                <w:lang w:eastAsia="de-DE"/>
              </w:rPr>
              <w:t>Klausur:</w:t>
            </w:r>
            <w:r w:rsidRPr="00DF02DC">
              <w:rPr>
                <w:sz w:val="22"/>
                <w:szCs w:val="22"/>
                <w:lang w:eastAsia="de-DE"/>
              </w:rPr>
              <w:t xml:space="preserve"> Schreiben, Leseverstehen, </w:t>
            </w:r>
          </w:p>
          <w:p w:rsidR="00FB69BE" w:rsidRDefault="00FB69BE" w:rsidP="00FB69BE">
            <w:pPr>
              <w:pStyle w:val="KeinLeerraum"/>
              <w:rPr>
                <w:b/>
                <w:sz w:val="22"/>
                <w:szCs w:val="22"/>
                <w:lang w:eastAsia="de-DE"/>
              </w:rPr>
            </w:pPr>
            <w:r w:rsidRPr="00BA6F26">
              <w:rPr>
                <w:b/>
                <w:sz w:val="22"/>
                <w:szCs w:val="22"/>
                <w:lang w:eastAsia="de-DE"/>
              </w:rPr>
              <w:t xml:space="preserve">Sprachmittlung  </w:t>
            </w:r>
          </w:p>
          <w:p w:rsidR="00FB69BE" w:rsidRPr="00BA6F26" w:rsidRDefault="00FB69BE" w:rsidP="00FB69BE">
            <w:pPr>
              <w:pStyle w:val="KeinLeerraum"/>
              <w:rPr>
                <w:rFonts w:ascii="Times New Roman" w:hAnsi="Times New Roman" w:cs="Times New Roman"/>
                <w:b/>
                <w:sz w:val="22"/>
                <w:szCs w:val="22"/>
                <w:lang w:eastAsia="de-DE"/>
              </w:rPr>
            </w:pPr>
          </w:p>
          <w:p w:rsidR="00FB69BE" w:rsidRPr="00DF02DC" w:rsidRDefault="00FB69BE" w:rsidP="00FB69BE">
            <w:pPr>
              <w:pStyle w:val="KeinLeerraum"/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5152DA">
              <w:rPr>
                <w:b/>
                <w:sz w:val="22"/>
                <w:szCs w:val="22"/>
                <w:lang w:eastAsia="de-DE"/>
              </w:rPr>
              <w:t>Zeitbedarf:</w:t>
            </w:r>
            <w:r w:rsidRPr="00DF02DC">
              <w:rPr>
                <w:sz w:val="22"/>
                <w:szCs w:val="22"/>
                <w:lang w:eastAsia="de-DE"/>
              </w:rPr>
              <w:t xml:space="preserve"> ca. 24 Stunden  </w:t>
            </w:r>
          </w:p>
          <w:p w:rsidR="00BC2E3C" w:rsidRPr="00BC2E3C" w:rsidRDefault="00BC2E3C" w:rsidP="00FB69BE">
            <w:pPr>
              <w:pStyle w:val="KeinLeerraum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E3C" w:rsidRPr="00DF02DC" w:rsidRDefault="00BC2E3C" w:rsidP="004B67C7">
            <w:pPr>
              <w:pStyle w:val="KeinLeerraum"/>
              <w:jc w:val="center"/>
              <w:rPr>
                <w:rFonts w:ascii="Times New Roman" w:hAnsi="Times New Roman" w:cs="Times New Roman"/>
                <w:b/>
                <w:i/>
                <w:u w:val="single"/>
                <w:lang w:eastAsia="de-DE"/>
              </w:rPr>
            </w:pPr>
            <w:r w:rsidRPr="00DF02DC">
              <w:rPr>
                <w:b/>
                <w:i/>
                <w:u w:val="single"/>
                <w:lang w:eastAsia="de-DE"/>
              </w:rPr>
              <w:lastRenderedPageBreak/>
              <w:t>Unterrichtsvorhaben</w:t>
            </w:r>
            <w:r w:rsidR="00D95E72" w:rsidRPr="00DF02DC">
              <w:rPr>
                <w:b/>
                <w:i/>
                <w:u w:val="single"/>
                <w:lang w:eastAsia="de-DE"/>
              </w:rPr>
              <w:t xml:space="preserve"> </w:t>
            </w:r>
            <w:r w:rsidRPr="00DF02DC">
              <w:rPr>
                <w:b/>
                <w:i/>
                <w:u w:val="single"/>
                <w:lang w:eastAsia="de-DE"/>
              </w:rPr>
              <w:t>IV</w:t>
            </w:r>
            <w:r w:rsidR="00D95E72" w:rsidRPr="00DF02DC">
              <w:rPr>
                <w:b/>
                <w:i/>
                <w:u w:val="single"/>
                <w:lang w:eastAsia="de-DE"/>
              </w:rPr>
              <w:t xml:space="preserve"> </w:t>
            </w:r>
            <w:r w:rsidRPr="00DF02DC">
              <w:rPr>
                <w:b/>
                <w:i/>
                <w:u w:val="single"/>
                <w:lang w:eastAsia="de-DE"/>
              </w:rPr>
              <w:t>(4.</w:t>
            </w:r>
            <w:r w:rsidR="00D95E72" w:rsidRPr="00DF02DC">
              <w:rPr>
                <w:b/>
                <w:i/>
                <w:u w:val="single"/>
                <w:lang w:eastAsia="de-DE"/>
              </w:rPr>
              <w:t xml:space="preserve"> </w:t>
            </w:r>
            <w:r w:rsidRPr="00DF02DC">
              <w:rPr>
                <w:b/>
                <w:i/>
                <w:u w:val="single"/>
                <w:lang w:eastAsia="de-DE"/>
              </w:rPr>
              <w:t>Quartal):</w:t>
            </w:r>
          </w:p>
          <w:p w:rsidR="00BC2E3C" w:rsidRPr="00DF02DC" w:rsidRDefault="00494561" w:rsidP="00DF02DC">
            <w:pPr>
              <w:pStyle w:val="KeinLeerraum"/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DF02DC">
              <w:rPr>
                <w:sz w:val="22"/>
                <w:szCs w:val="22"/>
                <w:lang w:eastAsia="de-DE"/>
              </w:rPr>
              <w:t xml:space="preserve"> </w:t>
            </w:r>
            <w:r w:rsidR="00BC2E3C" w:rsidRPr="00DF02DC">
              <w:rPr>
                <w:sz w:val="22"/>
                <w:szCs w:val="22"/>
                <w:lang w:eastAsia="de-DE"/>
              </w:rPr>
              <w:t xml:space="preserve"> </w:t>
            </w:r>
          </w:p>
          <w:p w:rsidR="00BC2E3C" w:rsidRPr="00DF02DC" w:rsidRDefault="00BC2E3C" w:rsidP="00DF02DC">
            <w:pPr>
              <w:pStyle w:val="KeinLeerraum"/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DF02DC">
              <w:rPr>
                <w:b/>
                <w:sz w:val="22"/>
                <w:szCs w:val="22"/>
                <w:lang w:eastAsia="de-DE"/>
              </w:rPr>
              <w:t>Thema:</w:t>
            </w:r>
            <w:r w:rsidR="008B724F" w:rsidRPr="00DF02DC">
              <w:rPr>
                <w:b/>
                <w:sz w:val="22"/>
                <w:szCs w:val="22"/>
                <w:lang w:eastAsia="de-DE"/>
              </w:rPr>
              <w:t xml:space="preserve"> </w:t>
            </w:r>
            <w:r w:rsidR="00734209" w:rsidRPr="009C1C02">
              <w:rPr>
                <w:b/>
                <w:i/>
                <w:sz w:val="22"/>
                <w:szCs w:val="22"/>
                <w:lang w:eastAsia="de-DE"/>
              </w:rPr>
              <w:t xml:space="preserve">France et </w:t>
            </w:r>
            <w:proofErr w:type="spellStart"/>
            <w:r w:rsidR="00734209" w:rsidRPr="009C1C02">
              <w:rPr>
                <w:b/>
                <w:i/>
                <w:sz w:val="22"/>
                <w:szCs w:val="22"/>
                <w:lang w:eastAsia="de-DE"/>
              </w:rPr>
              <w:t>Belgique</w:t>
            </w:r>
            <w:proofErr w:type="spellEnd"/>
            <w:r w:rsidRPr="009C1C02">
              <w:rPr>
                <w:b/>
                <w:i/>
                <w:sz w:val="22"/>
                <w:szCs w:val="22"/>
                <w:lang w:eastAsia="de-DE"/>
              </w:rPr>
              <w:t>:</w:t>
            </w:r>
            <w:r w:rsidR="008B724F" w:rsidRPr="009C1C02">
              <w:rPr>
                <w:b/>
                <w:i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="006545A1" w:rsidRPr="009C1C02">
              <w:rPr>
                <w:b/>
                <w:i/>
                <w:sz w:val="22"/>
                <w:szCs w:val="22"/>
                <w:lang w:eastAsia="de-DE"/>
              </w:rPr>
              <w:t>vivre</w:t>
            </w:r>
            <w:proofErr w:type="spellEnd"/>
            <w:r w:rsidR="006545A1" w:rsidRPr="009C1C02">
              <w:rPr>
                <w:b/>
                <w:i/>
                <w:sz w:val="22"/>
                <w:szCs w:val="22"/>
                <w:lang w:eastAsia="de-DE"/>
              </w:rPr>
              <w:t xml:space="preserve">, </w:t>
            </w:r>
            <w:proofErr w:type="spellStart"/>
            <w:r w:rsidR="006545A1" w:rsidRPr="009C1C02">
              <w:rPr>
                <w:b/>
                <w:i/>
                <w:sz w:val="22"/>
                <w:szCs w:val="22"/>
                <w:lang w:eastAsia="de-DE"/>
              </w:rPr>
              <w:t>bouger</w:t>
            </w:r>
            <w:proofErr w:type="spellEnd"/>
            <w:r w:rsidR="006545A1" w:rsidRPr="009C1C02">
              <w:rPr>
                <w:b/>
                <w:i/>
                <w:sz w:val="22"/>
                <w:szCs w:val="22"/>
                <w:lang w:eastAsia="de-DE"/>
              </w:rPr>
              <w:t xml:space="preserve">, </w:t>
            </w:r>
            <w:proofErr w:type="spellStart"/>
            <w:r w:rsidR="006545A1" w:rsidRPr="009C1C02">
              <w:rPr>
                <w:b/>
                <w:i/>
                <w:sz w:val="22"/>
                <w:szCs w:val="22"/>
                <w:lang w:eastAsia="de-DE"/>
              </w:rPr>
              <w:t>étudier</w:t>
            </w:r>
            <w:proofErr w:type="spellEnd"/>
            <w:r w:rsidR="006545A1" w:rsidRPr="009C1C02">
              <w:rPr>
                <w:b/>
                <w:i/>
                <w:sz w:val="22"/>
                <w:szCs w:val="22"/>
                <w:lang w:eastAsia="de-DE"/>
              </w:rPr>
              <w:t xml:space="preserve"> et </w:t>
            </w:r>
            <w:proofErr w:type="spellStart"/>
            <w:r w:rsidR="006545A1" w:rsidRPr="009C1C02">
              <w:rPr>
                <w:b/>
                <w:i/>
                <w:sz w:val="22"/>
                <w:szCs w:val="22"/>
                <w:lang w:eastAsia="de-DE"/>
              </w:rPr>
              <w:t>travailler</w:t>
            </w:r>
            <w:proofErr w:type="spellEnd"/>
            <w:r w:rsidR="006545A1" w:rsidRPr="009C1C02">
              <w:rPr>
                <w:b/>
                <w:i/>
                <w:sz w:val="22"/>
                <w:szCs w:val="22"/>
                <w:lang w:eastAsia="de-DE"/>
              </w:rPr>
              <w:t xml:space="preserve"> en </w:t>
            </w:r>
            <w:proofErr w:type="spellStart"/>
            <w:r w:rsidR="006545A1" w:rsidRPr="009C1C02">
              <w:rPr>
                <w:b/>
                <w:i/>
                <w:sz w:val="22"/>
                <w:szCs w:val="22"/>
                <w:lang w:eastAsia="de-DE"/>
              </w:rPr>
              <w:t>ville</w:t>
            </w:r>
            <w:proofErr w:type="spellEnd"/>
            <w:r w:rsidR="006545A1" w:rsidRPr="009C1C02">
              <w:rPr>
                <w:b/>
                <w:i/>
                <w:sz w:val="22"/>
                <w:szCs w:val="22"/>
                <w:lang w:eastAsia="de-DE"/>
              </w:rPr>
              <w:t xml:space="preserve"> et à la </w:t>
            </w:r>
            <w:proofErr w:type="spellStart"/>
            <w:r w:rsidR="006545A1" w:rsidRPr="009C1C02">
              <w:rPr>
                <w:b/>
                <w:i/>
                <w:sz w:val="22"/>
                <w:szCs w:val="22"/>
                <w:lang w:eastAsia="de-DE"/>
              </w:rPr>
              <w:t>campagne</w:t>
            </w:r>
            <w:proofErr w:type="spellEnd"/>
            <w:r w:rsidR="006545A1" w:rsidRPr="009C1C02">
              <w:rPr>
                <w:b/>
                <w:i/>
                <w:sz w:val="22"/>
                <w:szCs w:val="22"/>
                <w:lang w:eastAsia="de-DE"/>
              </w:rPr>
              <w:t xml:space="preserve"> (</w:t>
            </w:r>
            <w:proofErr w:type="spellStart"/>
            <w:r w:rsidRPr="009C1C02">
              <w:rPr>
                <w:b/>
                <w:i/>
                <w:sz w:val="22"/>
                <w:szCs w:val="22"/>
                <w:lang w:eastAsia="de-DE"/>
              </w:rPr>
              <w:t>u</w:t>
            </w:r>
            <w:r w:rsidR="006545A1" w:rsidRPr="009C1C02">
              <w:rPr>
                <w:b/>
                <w:i/>
                <w:sz w:val="22"/>
                <w:szCs w:val="22"/>
                <w:lang w:eastAsia="de-DE"/>
              </w:rPr>
              <w:t>n</w:t>
            </w:r>
            <w:proofErr w:type="spellEnd"/>
            <w:r w:rsidR="006545A1" w:rsidRPr="009C1C02">
              <w:rPr>
                <w:b/>
                <w:i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="006545A1" w:rsidRPr="009C1C02">
              <w:rPr>
                <w:b/>
                <w:i/>
                <w:sz w:val="22"/>
                <w:szCs w:val="22"/>
                <w:lang w:eastAsia="de-DE"/>
              </w:rPr>
              <w:t>pays</w:t>
            </w:r>
            <w:proofErr w:type="spellEnd"/>
            <w:r w:rsidR="006545A1" w:rsidRPr="009C1C02">
              <w:rPr>
                <w:b/>
                <w:i/>
                <w:sz w:val="22"/>
                <w:szCs w:val="22"/>
                <w:lang w:eastAsia="de-DE"/>
              </w:rPr>
              <w:t xml:space="preserve"> – </w:t>
            </w:r>
            <w:proofErr w:type="spellStart"/>
            <w:r w:rsidR="006545A1" w:rsidRPr="009C1C02">
              <w:rPr>
                <w:b/>
                <w:i/>
                <w:sz w:val="22"/>
                <w:szCs w:val="22"/>
                <w:lang w:eastAsia="de-DE"/>
              </w:rPr>
              <w:t>deux</w:t>
            </w:r>
            <w:proofErr w:type="spellEnd"/>
            <w:r w:rsidR="006545A1" w:rsidRPr="009C1C02">
              <w:rPr>
                <w:b/>
                <w:i/>
                <w:sz w:val="22"/>
                <w:szCs w:val="22"/>
                <w:lang w:eastAsia="de-DE"/>
              </w:rPr>
              <w:t xml:space="preserve"> </w:t>
            </w:r>
            <w:proofErr w:type="spellStart"/>
            <w:proofErr w:type="gramStart"/>
            <w:r w:rsidR="006545A1" w:rsidRPr="009C1C02">
              <w:rPr>
                <w:b/>
                <w:i/>
                <w:sz w:val="22"/>
                <w:szCs w:val="22"/>
                <w:lang w:eastAsia="de-DE"/>
              </w:rPr>
              <w:t>langues</w:t>
            </w:r>
            <w:proofErr w:type="spellEnd"/>
            <w:r w:rsidR="006545A1" w:rsidRPr="009C1C02">
              <w:rPr>
                <w:b/>
                <w:i/>
                <w:sz w:val="22"/>
                <w:szCs w:val="22"/>
                <w:lang w:eastAsia="de-DE"/>
              </w:rPr>
              <w:t>)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r w:rsidR="006545A1">
              <w:rPr>
                <w:sz w:val="22"/>
                <w:szCs w:val="22"/>
                <w:lang w:eastAsia="de-DE"/>
              </w:rPr>
              <w:t xml:space="preserve"> La</w:t>
            </w:r>
            <w:proofErr w:type="gramEnd"/>
            <w:r w:rsidR="006545A1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="006545A1">
              <w:rPr>
                <w:sz w:val="22"/>
                <w:szCs w:val="22"/>
                <w:lang w:eastAsia="de-DE"/>
              </w:rPr>
              <w:t>diversité</w:t>
            </w:r>
            <w:proofErr w:type="spellEnd"/>
            <w:r w:rsidR="006545A1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="006545A1">
              <w:rPr>
                <w:sz w:val="22"/>
                <w:szCs w:val="22"/>
                <w:lang w:eastAsia="de-DE"/>
              </w:rPr>
              <w:t>linguistique</w:t>
            </w:r>
            <w:proofErr w:type="spellEnd"/>
            <w:r w:rsidR="006545A1">
              <w:rPr>
                <w:sz w:val="22"/>
                <w:szCs w:val="22"/>
                <w:lang w:eastAsia="de-DE"/>
              </w:rPr>
              <w:t xml:space="preserve"> en </w:t>
            </w:r>
            <w:proofErr w:type="spellStart"/>
            <w:r w:rsidR="006545A1">
              <w:rPr>
                <w:sz w:val="22"/>
                <w:szCs w:val="22"/>
                <w:lang w:eastAsia="de-DE"/>
              </w:rPr>
              <w:t>Belgique</w:t>
            </w:r>
            <w:proofErr w:type="spellEnd"/>
            <w:r w:rsidR="006545A1">
              <w:rPr>
                <w:sz w:val="22"/>
                <w:szCs w:val="22"/>
                <w:lang w:eastAsia="de-DE"/>
              </w:rPr>
              <w:t xml:space="preserve"> – </w:t>
            </w:r>
            <w:proofErr w:type="spellStart"/>
            <w:r w:rsidR="006545A1">
              <w:rPr>
                <w:sz w:val="22"/>
                <w:szCs w:val="22"/>
                <w:lang w:eastAsia="de-DE"/>
              </w:rPr>
              <w:t>un</w:t>
            </w:r>
            <w:proofErr w:type="spellEnd"/>
            <w:r w:rsidR="006545A1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="006545A1">
              <w:rPr>
                <w:sz w:val="22"/>
                <w:szCs w:val="22"/>
                <w:lang w:eastAsia="de-DE"/>
              </w:rPr>
              <w:t>pays</w:t>
            </w:r>
            <w:proofErr w:type="spellEnd"/>
            <w:r w:rsidR="006545A1">
              <w:rPr>
                <w:sz w:val="22"/>
                <w:szCs w:val="22"/>
                <w:lang w:eastAsia="de-DE"/>
              </w:rPr>
              <w:t xml:space="preserve"> – </w:t>
            </w:r>
            <w:proofErr w:type="spellStart"/>
            <w:r w:rsidR="006545A1">
              <w:rPr>
                <w:sz w:val="22"/>
                <w:szCs w:val="22"/>
                <w:lang w:eastAsia="de-DE"/>
              </w:rPr>
              <w:t>deux</w:t>
            </w:r>
            <w:proofErr w:type="spellEnd"/>
            <w:r w:rsidR="006545A1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="006545A1">
              <w:rPr>
                <w:sz w:val="22"/>
                <w:szCs w:val="22"/>
                <w:lang w:eastAsia="de-DE"/>
              </w:rPr>
              <w:t>langues</w:t>
            </w:r>
            <w:proofErr w:type="spellEnd"/>
            <w:r w:rsidRPr="00DF02DC">
              <w:rPr>
                <w:sz w:val="22"/>
                <w:szCs w:val="22"/>
                <w:lang w:eastAsia="de-DE"/>
              </w:rPr>
              <w:br/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r w:rsidRPr="00DF02DC">
              <w:rPr>
                <w:sz w:val="22"/>
                <w:szCs w:val="22"/>
                <w:lang w:eastAsia="de-DE"/>
              </w:rPr>
              <w:br/>
            </w:r>
            <w:r w:rsidRPr="00DF02DC">
              <w:rPr>
                <w:b/>
                <w:sz w:val="22"/>
                <w:szCs w:val="22"/>
                <w:lang w:eastAsia="de-DE"/>
              </w:rPr>
              <w:t>Inhaltliche</w:t>
            </w:r>
            <w:r w:rsidR="008B724F" w:rsidRPr="00DF02DC">
              <w:rPr>
                <w:b/>
                <w:sz w:val="22"/>
                <w:szCs w:val="22"/>
                <w:lang w:eastAsia="de-DE"/>
              </w:rPr>
              <w:t xml:space="preserve"> </w:t>
            </w:r>
            <w:r w:rsidRPr="00DF02DC">
              <w:rPr>
                <w:b/>
                <w:sz w:val="22"/>
                <w:szCs w:val="22"/>
                <w:lang w:eastAsia="de-DE"/>
              </w:rPr>
              <w:t>Schwerpunkte: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</w:p>
          <w:p w:rsidR="00BC2E3C" w:rsidRPr="00DF02DC" w:rsidRDefault="00BC2E3C" w:rsidP="006D28EA">
            <w:pPr>
              <w:pStyle w:val="KeinLeerraum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DF02DC">
              <w:rPr>
                <w:sz w:val="22"/>
                <w:szCs w:val="22"/>
                <w:lang w:eastAsia="de-DE"/>
              </w:rPr>
              <w:t>Geschichte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r w:rsidR="006545A1">
              <w:rPr>
                <w:sz w:val="22"/>
                <w:szCs w:val="22"/>
                <w:lang w:eastAsia="de-DE"/>
              </w:rPr>
              <w:t>Belgiens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proofErr w:type="gramStart"/>
            <w:r w:rsidRPr="00DF02DC">
              <w:rPr>
                <w:sz w:val="22"/>
                <w:szCs w:val="22"/>
                <w:lang w:eastAsia="de-DE"/>
              </w:rPr>
              <w:t>–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 </w:t>
            </w:r>
            <w:r w:rsidRPr="00DF02DC">
              <w:rPr>
                <w:sz w:val="22"/>
                <w:szCs w:val="22"/>
                <w:lang w:eastAsia="de-DE"/>
              </w:rPr>
              <w:t>Vergangenheit</w:t>
            </w:r>
            <w:proofErr w:type="gramEnd"/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r w:rsidRPr="00DF02DC">
              <w:rPr>
                <w:sz w:val="22"/>
                <w:szCs w:val="22"/>
                <w:lang w:eastAsia="de-DE"/>
              </w:rPr>
              <w:t>und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r w:rsidRPr="00DF02DC">
              <w:rPr>
                <w:sz w:val="22"/>
                <w:szCs w:val="22"/>
                <w:lang w:eastAsia="de-DE"/>
              </w:rPr>
              <w:t>nationale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r w:rsidR="00B749CF" w:rsidRPr="00DF02DC">
              <w:rPr>
                <w:sz w:val="22"/>
                <w:szCs w:val="22"/>
                <w:lang w:eastAsia="de-DE"/>
              </w:rPr>
              <w:t>Identität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</w:p>
          <w:p w:rsidR="00BC2E3C" w:rsidRPr="00DF02DC" w:rsidRDefault="00BC2E3C" w:rsidP="006D28EA">
            <w:pPr>
              <w:pStyle w:val="KeinLeerraum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DF02DC">
              <w:rPr>
                <w:sz w:val="22"/>
                <w:szCs w:val="22"/>
                <w:lang w:eastAsia="de-DE"/>
              </w:rPr>
              <w:t>Sprachliche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r w:rsidRPr="00DF02DC">
              <w:rPr>
                <w:sz w:val="22"/>
                <w:szCs w:val="22"/>
                <w:lang w:eastAsia="de-DE"/>
              </w:rPr>
              <w:t>Besonderheiten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</w:p>
          <w:p w:rsidR="00BC2E3C" w:rsidRPr="00DF02DC" w:rsidRDefault="00BC2E3C" w:rsidP="006D28EA">
            <w:pPr>
              <w:pStyle w:val="KeinLeerraum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DF02DC">
              <w:rPr>
                <w:sz w:val="22"/>
                <w:szCs w:val="22"/>
                <w:lang w:eastAsia="de-DE"/>
              </w:rPr>
              <w:t>Arbeiten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r w:rsidRPr="00DF02DC">
              <w:rPr>
                <w:sz w:val="22"/>
                <w:szCs w:val="22"/>
                <w:lang w:eastAsia="de-DE"/>
              </w:rPr>
              <w:t>und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r w:rsidRPr="00DF02DC">
              <w:rPr>
                <w:sz w:val="22"/>
                <w:szCs w:val="22"/>
                <w:lang w:eastAsia="de-DE"/>
              </w:rPr>
              <w:t>Studieren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r w:rsidRPr="00DF02DC">
              <w:rPr>
                <w:sz w:val="22"/>
                <w:szCs w:val="22"/>
                <w:lang w:eastAsia="de-DE"/>
              </w:rPr>
              <w:t>in</w:t>
            </w:r>
            <w:r w:rsidR="006545A1">
              <w:rPr>
                <w:sz w:val="22"/>
                <w:szCs w:val="22"/>
                <w:lang w:eastAsia="de-DE"/>
              </w:rPr>
              <w:t xml:space="preserve"> Belgien</w:t>
            </w:r>
          </w:p>
          <w:p w:rsidR="00BC2E3C" w:rsidRPr="00DF02DC" w:rsidRDefault="00BA6F26" w:rsidP="006D28EA">
            <w:pPr>
              <w:pStyle w:val="KeinLeerraum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>
              <w:rPr>
                <w:sz w:val="22"/>
                <w:szCs w:val="22"/>
                <w:lang w:eastAsia="de-DE"/>
              </w:rPr>
              <w:t>k</w:t>
            </w:r>
            <w:r w:rsidR="00BC2E3C" w:rsidRPr="00DF02DC">
              <w:rPr>
                <w:sz w:val="22"/>
                <w:szCs w:val="22"/>
                <w:lang w:eastAsia="de-DE"/>
              </w:rPr>
              <w:t>ulturelle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r w:rsidR="00BC2E3C" w:rsidRPr="00DF02DC">
              <w:rPr>
                <w:sz w:val="22"/>
                <w:szCs w:val="22"/>
                <w:lang w:eastAsia="de-DE"/>
              </w:rPr>
              <w:t>Spezifik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</w:p>
          <w:p w:rsidR="00C81B47" w:rsidRPr="004B67C7" w:rsidRDefault="008B724F" w:rsidP="00DF02DC">
            <w:pPr>
              <w:pStyle w:val="KeinLeerraum"/>
              <w:rPr>
                <w:sz w:val="22"/>
                <w:szCs w:val="22"/>
                <w:lang w:eastAsia="de-DE"/>
              </w:rPr>
            </w:pPr>
            <w:r w:rsidRPr="00DF02DC">
              <w:rPr>
                <w:sz w:val="22"/>
                <w:szCs w:val="22"/>
                <w:lang w:eastAsia="de-DE"/>
              </w:rPr>
              <w:t xml:space="preserve"> </w:t>
            </w:r>
          </w:p>
          <w:p w:rsidR="00BA6F26" w:rsidRPr="00BA6F26" w:rsidRDefault="00BC2E3C" w:rsidP="00DF02DC">
            <w:pPr>
              <w:pStyle w:val="KeinLeerraum"/>
              <w:rPr>
                <w:b/>
                <w:sz w:val="22"/>
                <w:szCs w:val="22"/>
                <w:lang w:val="en-US" w:eastAsia="de-DE"/>
              </w:rPr>
            </w:pPr>
            <w:r w:rsidRPr="00BA6F26">
              <w:rPr>
                <w:b/>
                <w:sz w:val="22"/>
                <w:szCs w:val="22"/>
                <w:lang w:val="en-US" w:eastAsia="de-DE"/>
              </w:rPr>
              <w:t>KLP</w:t>
            </w:r>
            <w:r w:rsidR="00D95E72" w:rsidRPr="00BA6F26">
              <w:rPr>
                <w:b/>
                <w:sz w:val="22"/>
                <w:szCs w:val="22"/>
                <w:lang w:val="en-US" w:eastAsia="de-DE"/>
              </w:rPr>
              <w:t>-</w:t>
            </w:r>
            <w:proofErr w:type="spellStart"/>
            <w:r w:rsidRPr="00BA6F26">
              <w:rPr>
                <w:b/>
                <w:sz w:val="22"/>
                <w:szCs w:val="22"/>
                <w:lang w:val="en-US" w:eastAsia="de-DE"/>
              </w:rPr>
              <w:t>Bezug</w:t>
            </w:r>
            <w:proofErr w:type="spellEnd"/>
            <w:r w:rsidR="006545A1">
              <w:rPr>
                <w:b/>
                <w:sz w:val="22"/>
                <w:szCs w:val="22"/>
                <w:lang w:val="en-US" w:eastAsia="de-DE"/>
              </w:rPr>
              <w:t>/</w:t>
            </w:r>
            <w:proofErr w:type="spellStart"/>
            <w:r w:rsidRPr="00BA6F26">
              <w:rPr>
                <w:b/>
                <w:sz w:val="22"/>
                <w:szCs w:val="22"/>
                <w:lang w:val="en-US" w:eastAsia="de-DE"/>
              </w:rPr>
              <w:t>Themenfeld</w:t>
            </w:r>
            <w:r w:rsidR="006545A1">
              <w:rPr>
                <w:b/>
                <w:sz w:val="22"/>
                <w:szCs w:val="22"/>
                <w:lang w:val="en-US" w:eastAsia="de-DE"/>
              </w:rPr>
              <w:t>er</w:t>
            </w:r>
            <w:proofErr w:type="spellEnd"/>
            <w:r w:rsidRPr="00BA6F26">
              <w:rPr>
                <w:b/>
                <w:sz w:val="22"/>
                <w:szCs w:val="22"/>
                <w:lang w:val="en-US" w:eastAsia="de-DE"/>
              </w:rPr>
              <w:t>:</w:t>
            </w:r>
            <w:r w:rsidR="008B724F" w:rsidRPr="00BA6F26">
              <w:rPr>
                <w:b/>
                <w:sz w:val="22"/>
                <w:szCs w:val="22"/>
                <w:lang w:val="en-US" w:eastAsia="de-DE"/>
              </w:rPr>
              <w:t xml:space="preserve"> </w:t>
            </w:r>
          </w:p>
          <w:p w:rsidR="00BC2E3C" w:rsidRPr="00B749CF" w:rsidRDefault="00BC2E3C" w:rsidP="00DF02DC">
            <w:pPr>
              <w:pStyle w:val="KeinLeerraum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 w:eastAsia="de-DE"/>
              </w:rPr>
            </w:pPr>
            <w:r w:rsidRPr="00B749CF">
              <w:rPr>
                <w:b/>
                <w:i/>
                <w:sz w:val="22"/>
                <w:szCs w:val="22"/>
                <w:lang w:val="en-US" w:eastAsia="de-DE"/>
              </w:rPr>
              <w:t>Vivre</w:t>
            </w:r>
            <w:r w:rsidR="008B724F" w:rsidRPr="00B749CF">
              <w:rPr>
                <w:b/>
                <w:i/>
                <w:sz w:val="22"/>
                <w:szCs w:val="22"/>
                <w:lang w:val="en-US" w:eastAsia="de-DE"/>
              </w:rPr>
              <w:t xml:space="preserve"> </w:t>
            </w:r>
            <w:proofErr w:type="spellStart"/>
            <w:r w:rsidRPr="00B749CF">
              <w:rPr>
                <w:b/>
                <w:i/>
                <w:sz w:val="22"/>
                <w:szCs w:val="22"/>
                <w:lang w:val="en-US" w:eastAsia="de-DE"/>
              </w:rPr>
              <w:t>dans</w:t>
            </w:r>
            <w:proofErr w:type="spellEnd"/>
            <w:r w:rsidR="008B724F" w:rsidRPr="00B749CF">
              <w:rPr>
                <w:b/>
                <w:i/>
                <w:sz w:val="22"/>
                <w:szCs w:val="22"/>
                <w:lang w:val="en-US" w:eastAsia="de-DE"/>
              </w:rPr>
              <w:t xml:space="preserve"> </w:t>
            </w:r>
            <w:r w:rsidRPr="00B749CF">
              <w:rPr>
                <w:b/>
                <w:i/>
                <w:sz w:val="22"/>
                <w:szCs w:val="22"/>
                <w:lang w:val="en-US" w:eastAsia="de-DE"/>
              </w:rPr>
              <w:t>un</w:t>
            </w:r>
            <w:r w:rsidR="008B724F" w:rsidRPr="00B749CF">
              <w:rPr>
                <w:b/>
                <w:i/>
                <w:sz w:val="22"/>
                <w:szCs w:val="22"/>
                <w:lang w:val="en-US" w:eastAsia="de-DE"/>
              </w:rPr>
              <w:t xml:space="preserve"> </w:t>
            </w:r>
            <w:r w:rsidRPr="00B749CF">
              <w:rPr>
                <w:b/>
                <w:i/>
                <w:sz w:val="22"/>
                <w:szCs w:val="22"/>
                <w:lang w:val="en-US" w:eastAsia="de-DE"/>
              </w:rPr>
              <w:t>pays</w:t>
            </w:r>
            <w:r w:rsidR="008B724F" w:rsidRPr="00B749CF">
              <w:rPr>
                <w:b/>
                <w:i/>
                <w:sz w:val="22"/>
                <w:szCs w:val="22"/>
                <w:lang w:val="en-US" w:eastAsia="de-DE"/>
              </w:rPr>
              <w:t xml:space="preserve"> </w:t>
            </w:r>
            <w:r w:rsidRPr="00B749CF">
              <w:rPr>
                <w:b/>
                <w:i/>
                <w:sz w:val="22"/>
                <w:szCs w:val="22"/>
                <w:lang w:val="en-US" w:eastAsia="de-DE"/>
              </w:rPr>
              <w:t>francophone</w:t>
            </w:r>
            <w:r w:rsidR="008B724F" w:rsidRPr="00B749CF">
              <w:rPr>
                <w:b/>
                <w:i/>
                <w:sz w:val="22"/>
                <w:szCs w:val="22"/>
                <w:lang w:val="en-US" w:eastAsia="de-DE"/>
              </w:rPr>
              <w:t xml:space="preserve"> </w:t>
            </w:r>
            <w:r w:rsidRPr="00B749CF">
              <w:rPr>
                <w:b/>
                <w:i/>
                <w:sz w:val="22"/>
                <w:szCs w:val="22"/>
                <w:lang w:val="en-US" w:eastAsia="de-DE"/>
              </w:rPr>
              <w:t xml:space="preserve"> </w:t>
            </w:r>
          </w:p>
          <w:p w:rsidR="00BA6F26" w:rsidRPr="00BA6F26" w:rsidRDefault="00BC2E3C" w:rsidP="006D28EA">
            <w:pPr>
              <w:pStyle w:val="KeinLeerraum"/>
              <w:numPr>
                <w:ilvl w:val="0"/>
                <w:numId w:val="16"/>
              </w:numPr>
              <w:ind w:left="776"/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DF02DC">
              <w:rPr>
                <w:sz w:val="22"/>
                <w:szCs w:val="22"/>
                <w:lang w:eastAsia="de-DE"/>
              </w:rPr>
              <w:t>regionale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DF02DC">
              <w:rPr>
                <w:sz w:val="22"/>
                <w:szCs w:val="22"/>
                <w:lang w:eastAsia="de-DE"/>
              </w:rPr>
              <w:t>Diversität</w:t>
            </w:r>
            <w:proofErr w:type="spellEnd"/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</w:p>
          <w:p w:rsidR="00BA6F26" w:rsidRPr="00B749CF" w:rsidRDefault="00BC2E3C" w:rsidP="00BA6F26">
            <w:pPr>
              <w:pStyle w:val="KeinLeerraum"/>
              <w:rPr>
                <w:b/>
                <w:i/>
                <w:sz w:val="22"/>
                <w:szCs w:val="22"/>
                <w:lang w:eastAsia="de-DE"/>
              </w:rPr>
            </w:pPr>
            <w:proofErr w:type="spellStart"/>
            <w:r w:rsidRPr="00B749CF">
              <w:rPr>
                <w:b/>
                <w:i/>
                <w:sz w:val="22"/>
                <w:szCs w:val="22"/>
                <w:lang w:eastAsia="de-DE"/>
              </w:rPr>
              <w:t>Entrer</w:t>
            </w:r>
            <w:proofErr w:type="spellEnd"/>
            <w:r w:rsidR="008B724F" w:rsidRPr="00B749CF">
              <w:rPr>
                <w:b/>
                <w:i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B749CF">
              <w:rPr>
                <w:b/>
                <w:i/>
                <w:sz w:val="22"/>
                <w:szCs w:val="22"/>
                <w:lang w:eastAsia="de-DE"/>
              </w:rPr>
              <w:t>dans</w:t>
            </w:r>
            <w:proofErr w:type="spellEnd"/>
            <w:r w:rsidR="008B724F" w:rsidRPr="00B749CF">
              <w:rPr>
                <w:b/>
                <w:i/>
                <w:sz w:val="22"/>
                <w:szCs w:val="22"/>
                <w:lang w:eastAsia="de-DE"/>
              </w:rPr>
              <w:t xml:space="preserve"> </w:t>
            </w:r>
            <w:r w:rsidRPr="00B749CF">
              <w:rPr>
                <w:b/>
                <w:i/>
                <w:sz w:val="22"/>
                <w:szCs w:val="22"/>
                <w:lang w:eastAsia="de-DE"/>
              </w:rPr>
              <w:t>le</w:t>
            </w:r>
            <w:r w:rsidR="008B724F" w:rsidRPr="00B749CF">
              <w:rPr>
                <w:b/>
                <w:i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B749CF">
              <w:rPr>
                <w:b/>
                <w:i/>
                <w:sz w:val="22"/>
                <w:szCs w:val="22"/>
                <w:lang w:eastAsia="de-DE"/>
              </w:rPr>
              <w:t>monde</w:t>
            </w:r>
            <w:proofErr w:type="spellEnd"/>
            <w:r w:rsidR="008B724F" w:rsidRPr="00B749CF">
              <w:rPr>
                <w:b/>
                <w:i/>
                <w:sz w:val="22"/>
                <w:szCs w:val="22"/>
                <w:lang w:eastAsia="de-DE"/>
              </w:rPr>
              <w:t xml:space="preserve"> </w:t>
            </w:r>
            <w:r w:rsidRPr="00B749CF">
              <w:rPr>
                <w:b/>
                <w:i/>
                <w:sz w:val="22"/>
                <w:szCs w:val="22"/>
                <w:lang w:eastAsia="de-DE"/>
              </w:rPr>
              <w:t>du</w:t>
            </w:r>
            <w:r w:rsidR="008B724F" w:rsidRPr="00B749CF">
              <w:rPr>
                <w:b/>
                <w:i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B749CF">
              <w:rPr>
                <w:b/>
                <w:i/>
                <w:sz w:val="22"/>
                <w:szCs w:val="22"/>
                <w:lang w:eastAsia="de-DE"/>
              </w:rPr>
              <w:t>travail</w:t>
            </w:r>
            <w:proofErr w:type="spellEnd"/>
            <w:r w:rsidR="008B724F" w:rsidRPr="00B749CF">
              <w:rPr>
                <w:b/>
                <w:i/>
                <w:sz w:val="22"/>
                <w:szCs w:val="22"/>
                <w:lang w:eastAsia="de-DE"/>
              </w:rPr>
              <w:t xml:space="preserve"> </w:t>
            </w:r>
          </w:p>
          <w:p w:rsidR="00BC2E3C" w:rsidRPr="00BA6F26" w:rsidRDefault="00BC2E3C" w:rsidP="006D28EA">
            <w:pPr>
              <w:pStyle w:val="KeinLeerraum"/>
              <w:numPr>
                <w:ilvl w:val="0"/>
                <w:numId w:val="16"/>
              </w:numPr>
              <w:ind w:left="776"/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BA6F26">
              <w:rPr>
                <w:sz w:val="22"/>
                <w:szCs w:val="22"/>
                <w:lang w:eastAsia="de-DE"/>
              </w:rPr>
              <w:t>Studien</w:t>
            </w:r>
            <w:r w:rsidR="00D95E72" w:rsidRPr="00BA6F26">
              <w:rPr>
                <w:sz w:val="22"/>
                <w:szCs w:val="22"/>
                <w:lang w:eastAsia="de-DE"/>
              </w:rPr>
              <w:t>-</w:t>
            </w:r>
            <w:r w:rsidR="008B724F" w:rsidRPr="00BA6F26">
              <w:rPr>
                <w:sz w:val="22"/>
                <w:szCs w:val="22"/>
                <w:lang w:eastAsia="de-DE"/>
              </w:rPr>
              <w:t xml:space="preserve"> </w:t>
            </w:r>
            <w:r w:rsidRPr="00BA6F26">
              <w:rPr>
                <w:sz w:val="22"/>
                <w:szCs w:val="22"/>
                <w:lang w:eastAsia="de-DE"/>
              </w:rPr>
              <w:t>und</w:t>
            </w:r>
            <w:r w:rsidR="008B724F" w:rsidRPr="00BA6F26">
              <w:rPr>
                <w:sz w:val="22"/>
                <w:szCs w:val="22"/>
                <w:lang w:eastAsia="de-DE"/>
              </w:rPr>
              <w:t xml:space="preserve"> </w:t>
            </w:r>
            <w:r w:rsidRPr="00BA6F26">
              <w:rPr>
                <w:sz w:val="22"/>
                <w:szCs w:val="22"/>
                <w:lang w:eastAsia="de-DE"/>
              </w:rPr>
              <w:t>Berufswahl</w:t>
            </w:r>
            <w:r w:rsidR="008B724F" w:rsidRPr="00BA6F26">
              <w:rPr>
                <w:sz w:val="22"/>
                <w:szCs w:val="22"/>
                <w:lang w:eastAsia="de-DE"/>
              </w:rPr>
              <w:t xml:space="preserve"> </w:t>
            </w:r>
            <w:proofErr w:type="gramStart"/>
            <w:r w:rsidRPr="00BA6F26">
              <w:rPr>
                <w:sz w:val="22"/>
                <w:szCs w:val="22"/>
                <w:lang w:eastAsia="de-DE"/>
              </w:rPr>
              <w:t>im</w:t>
            </w:r>
            <w:r w:rsidR="008B724F" w:rsidRPr="00BA6F26">
              <w:rPr>
                <w:sz w:val="22"/>
                <w:szCs w:val="22"/>
                <w:lang w:eastAsia="de-DE"/>
              </w:rPr>
              <w:t xml:space="preserve"> </w:t>
            </w:r>
            <w:r w:rsidRPr="00BA6F26">
              <w:rPr>
                <w:sz w:val="22"/>
                <w:szCs w:val="22"/>
                <w:lang w:eastAsia="de-DE"/>
              </w:rPr>
              <w:t xml:space="preserve"> internationalen</w:t>
            </w:r>
            <w:proofErr w:type="gramEnd"/>
            <w:r w:rsidR="008B724F" w:rsidRPr="00BA6F26">
              <w:rPr>
                <w:sz w:val="22"/>
                <w:szCs w:val="22"/>
                <w:lang w:eastAsia="de-DE"/>
              </w:rPr>
              <w:t xml:space="preserve"> </w:t>
            </w:r>
            <w:r w:rsidRPr="00BA6F26">
              <w:rPr>
                <w:sz w:val="22"/>
                <w:szCs w:val="22"/>
                <w:lang w:eastAsia="de-DE"/>
              </w:rPr>
              <w:t>Kontext</w:t>
            </w:r>
            <w:r w:rsidR="008B724F" w:rsidRPr="00BA6F26">
              <w:rPr>
                <w:sz w:val="22"/>
                <w:szCs w:val="22"/>
                <w:lang w:eastAsia="de-DE"/>
              </w:rPr>
              <w:t xml:space="preserve"> </w:t>
            </w:r>
          </w:p>
          <w:p w:rsidR="00BA6F26" w:rsidRDefault="00BA6F26" w:rsidP="00DF02DC">
            <w:pPr>
              <w:pStyle w:val="KeinLeerraum"/>
              <w:rPr>
                <w:b/>
                <w:sz w:val="22"/>
                <w:szCs w:val="22"/>
                <w:lang w:eastAsia="de-DE"/>
              </w:rPr>
            </w:pPr>
          </w:p>
          <w:p w:rsidR="00BC2E3C" w:rsidRPr="00BA6F26" w:rsidRDefault="00BC2E3C" w:rsidP="00DF02DC">
            <w:pPr>
              <w:pStyle w:val="KeinLeerraum"/>
              <w:rPr>
                <w:rFonts w:ascii="Times New Roman" w:hAnsi="Times New Roman" w:cs="Times New Roman"/>
                <w:b/>
                <w:sz w:val="22"/>
                <w:szCs w:val="22"/>
                <w:lang w:eastAsia="de-DE"/>
              </w:rPr>
            </w:pPr>
            <w:r w:rsidRPr="00BA6F26">
              <w:rPr>
                <w:b/>
                <w:sz w:val="22"/>
                <w:szCs w:val="22"/>
                <w:lang w:eastAsia="de-DE"/>
              </w:rPr>
              <w:t>Fokussierung(en</w:t>
            </w:r>
            <w:r w:rsidR="00494561" w:rsidRPr="00BA6F26">
              <w:rPr>
                <w:b/>
                <w:sz w:val="22"/>
                <w:szCs w:val="22"/>
                <w:lang w:eastAsia="de-DE"/>
              </w:rPr>
              <w:t>)</w:t>
            </w:r>
            <w:r w:rsidRPr="00BA6F26">
              <w:rPr>
                <w:b/>
                <w:sz w:val="22"/>
                <w:szCs w:val="22"/>
                <w:lang w:eastAsia="de-DE"/>
              </w:rPr>
              <w:t>/ZA</w:t>
            </w:r>
            <w:r w:rsidR="00B749CF">
              <w:rPr>
                <w:b/>
                <w:sz w:val="22"/>
                <w:szCs w:val="22"/>
                <w:lang w:eastAsia="de-DE"/>
              </w:rPr>
              <w:t>-</w:t>
            </w:r>
            <w:r w:rsidRPr="00BA6F26">
              <w:rPr>
                <w:b/>
                <w:sz w:val="22"/>
                <w:szCs w:val="22"/>
                <w:lang w:eastAsia="de-DE"/>
              </w:rPr>
              <w:t>Vorgaben</w:t>
            </w:r>
            <w:r w:rsidR="008B724F" w:rsidRPr="00BA6F26">
              <w:rPr>
                <w:b/>
                <w:sz w:val="22"/>
                <w:szCs w:val="22"/>
                <w:lang w:eastAsia="de-DE"/>
              </w:rPr>
              <w:t xml:space="preserve"> </w:t>
            </w:r>
            <w:r w:rsidRPr="00BA6F26">
              <w:rPr>
                <w:b/>
                <w:sz w:val="22"/>
                <w:szCs w:val="22"/>
                <w:lang w:eastAsia="de-DE"/>
              </w:rPr>
              <w:t>20</w:t>
            </w:r>
            <w:r w:rsidR="006545A1">
              <w:rPr>
                <w:b/>
                <w:sz w:val="22"/>
                <w:szCs w:val="22"/>
                <w:lang w:eastAsia="de-DE"/>
              </w:rPr>
              <w:t>20</w:t>
            </w:r>
            <w:r w:rsidRPr="00BA6F26">
              <w:rPr>
                <w:b/>
                <w:sz w:val="22"/>
                <w:szCs w:val="22"/>
                <w:lang w:eastAsia="de-DE"/>
              </w:rPr>
              <w:t>:</w:t>
            </w:r>
            <w:r w:rsidR="008B724F" w:rsidRPr="00BA6F26">
              <w:rPr>
                <w:b/>
                <w:sz w:val="22"/>
                <w:szCs w:val="22"/>
                <w:lang w:eastAsia="de-DE"/>
              </w:rPr>
              <w:t xml:space="preserve"> </w:t>
            </w:r>
            <w:r w:rsidRPr="00BA6F26">
              <w:rPr>
                <w:b/>
                <w:sz w:val="22"/>
                <w:szCs w:val="22"/>
                <w:lang w:eastAsia="de-DE"/>
              </w:rPr>
              <w:t xml:space="preserve"> </w:t>
            </w:r>
          </w:p>
          <w:p w:rsidR="00BC2E3C" w:rsidRPr="00B749CF" w:rsidRDefault="00BC2E3C" w:rsidP="006D28EA">
            <w:pPr>
              <w:pStyle w:val="KeinLeerraum"/>
              <w:numPr>
                <w:ilvl w:val="1"/>
                <w:numId w:val="28"/>
              </w:numPr>
              <w:ind w:left="790"/>
              <w:rPr>
                <w:rFonts w:ascii="Times New Roman" w:hAnsi="Times New Roman" w:cs="Times New Roman"/>
                <w:i/>
                <w:sz w:val="22"/>
                <w:szCs w:val="22"/>
                <w:lang w:val="en-US" w:eastAsia="de-DE"/>
              </w:rPr>
            </w:pPr>
            <w:r w:rsidRPr="00B749CF">
              <w:rPr>
                <w:i/>
                <w:sz w:val="22"/>
                <w:szCs w:val="22"/>
                <w:lang w:val="en-US" w:eastAsia="de-DE"/>
              </w:rPr>
              <w:t>Vivre,</w:t>
            </w:r>
            <w:r w:rsidR="00494561" w:rsidRPr="00B749CF">
              <w:rPr>
                <w:i/>
                <w:sz w:val="22"/>
                <w:szCs w:val="22"/>
                <w:lang w:val="en-US" w:eastAsia="de-DE"/>
              </w:rPr>
              <w:t xml:space="preserve"> </w:t>
            </w:r>
            <w:proofErr w:type="spellStart"/>
            <w:r w:rsidRPr="00B749CF">
              <w:rPr>
                <w:i/>
                <w:sz w:val="22"/>
                <w:szCs w:val="22"/>
                <w:lang w:val="en-US" w:eastAsia="de-DE"/>
              </w:rPr>
              <w:t>étudier</w:t>
            </w:r>
            <w:proofErr w:type="spellEnd"/>
            <w:r w:rsidR="00494561" w:rsidRPr="00B749CF">
              <w:rPr>
                <w:i/>
                <w:sz w:val="22"/>
                <w:szCs w:val="22"/>
                <w:lang w:val="en-US" w:eastAsia="de-DE"/>
              </w:rPr>
              <w:t xml:space="preserve"> </w:t>
            </w:r>
            <w:r w:rsidRPr="00B749CF">
              <w:rPr>
                <w:i/>
                <w:sz w:val="22"/>
                <w:szCs w:val="22"/>
                <w:lang w:val="en-US" w:eastAsia="de-DE"/>
              </w:rPr>
              <w:t>et</w:t>
            </w:r>
            <w:r w:rsidR="00494561" w:rsidRPr="00B749CF">
              <w:rPr>
                <w:i/>
                <w:sz w:val="22"/>
                <w:szCs w:val="22"/>
                <w:lang w:val="en-US" w:eastAsia="de-DE"/>
              </w:rPr>
              <w:t xml:space="preserve"> </w:t>
            </w:r>
            <w:proofErr w:type="spellStart"/>
            <w:r w:rsidRPr="00B749CF">
              <w:rPr>
                <w:i/>
                <w:sz w:val="22"/>
                <w:szCs w:val="22"/>
                <w:lang w:val="en-US" w:eastAsia="de-DE"/>
              </w:rPr>
              <w:t>travailler</w:t>
            </w:r>
            <w:proofErr w:type="spellEnd"/>
            <w:r w:rsidR="00494561" w:rsidRPr="00B749CF">
              <w:rPr>
                <w:i/>
                <w:sz w:val="22"/>
                <w:szCs w:val="22"/>
                <w:lang w:val="en-US" w:eastAsia="de-DE"/>
              </w:rPr>
              <w:t xml:space="preserve"> </w:t>
            </w:r>
            <w:proofErr w:type="spellStart"/>
            <w:r w:rsidRPr="00B749CF">
              <w:rPr>
                <w:i/>
                <w:sz w:val="22"/>
                <w:szCs w:val="22"/>
                <w:lang w:val="en-US" w:eastAsia="de-DE"/>
              </w:rPr>
              <w:t>dans</w:t>
            </w:r>
            <w:proofErr w:type="spellEnd"/>
            <w:r w:rsidR="00494561" w:rsidRPr="00B749CF">
              <w:rPr>
                <w:i/>
                <w:sz w:val="22"/>
                <w:szCs w:val="22"/>
                <w:lang w:val="en-US" w:eastAsia="de-DE"/>
              </w:rPr>
              <w:t xml:space="preserve"> </w:t>
            </w:r>
            <w:r w:rsidRPr="00B749CF">
              <w:rPr>
                <w:i/>
                <w:sz w:val="22"/>
                <w:szCs w:val="22"/>
                <w:lang w:val="en-US" w:eastAsia="de-DE"/>
              </w:rPr>
              <w:t>le</w:t>
            </w:r>
            <w:r w:rsidR="00494561" w:rsidRPr="00B749CF">
              <w:rPr>
                <w:i/>
                <w:sz w:val="22"/>
                <w:szCs w:val="22"/>
                <w:lang w:val="en-US" w:eastAsia="de-DE"/>
              </w:rPr>
              <w:t xml:space="preserve"> </w:t>
            </w:r>
            <w:proofErr w:type="gramStart"/>
            <w:r w:rsidRPr="00B749CF">
              <w:rPr>
                <w:i/>
                <w:sz w:val="22"/>
                <w:szCs w:val="22"/>
                <w:lang w:val="en-US" w:eastAsia="de-DE"/>
              </w:rPr>
              <w:t>pays</w:t>
            </w:r>
            <w:r w:rsidR="00494561" w:rsidRPr="00B749CF">
              <w:rPr>
                <w:i/>
                <w:sz w:val="22"/>
                <w:szCs w:val="22"/>
                <w:lang w:val="en-US" w:eastAsia="de-DE"/>
              </w:rPr>
              <w:t xml:space="preserve"> </w:t>
            </w:r>
            <w:r w:rsidRPr="00B749CF">
              <w:rPr>
                <w:i/>
                <w:sz w:val="22"/>
                <w:szCs w:val="22"/>
                <w:lang w:val="en-US" w:eastAsia="de-DE"/>
              </w:rPr>
              <w:t xml:space="preserve"> </w:t>
            </w:r>
            <w:proofErr w:type="spellStart"/>
            <w:r w:rsidRPr="00B749CF">
              <w:rPr>
                <w:i/>
                <w:sz w:val="22"/>
                <w:szCs w:val="22"/>
                <w:lang w:val="en-US" w:eastAsia="de-DE"/>
              </w:rPr>
              <w:t>partenaire</w:t>
            </w:r>
            <w:proofErr w:type="spellEnd"/>
            <w:proofErr w:type="gramEnd"/>
            <w:r w:rsidRPr="00B749CF">
              <w:rPr>
                <w:i/>
                <w:sz w:val="22"/>
                <w:szCs w:val="22"/>
                <w:lang w:val="en-US" w:eastAsia="de-DE"/>
              </w:rPr>
              <w:t>)</w:t>
            </w:r>
          </w:p>
          <w:p w:rsidR="00BC2E3C" w:rsidRPr="00B749CF" w:rsidRDefault="00BC2E3C" w:rsidP="006D28EA">
            <w:pPr>
              <w:pStyle w:val="KeinLeerraum"/>
              <w:numPr>
                <w:ilvl w:val="1"/>
                <w:numId w:val="28"/>
              </w:numPr>
              <w:ind w:left="790"/>
              <w:rPr>
                <w:rFonts w:ascii="Times New Roman" w:hAnsi="Times New Roman" w:cs="Times New Roman"/>
                <w:i/>
                <w:sz w:val="22"/>
                <w:szCs w:val="22"/>
                <w:lang w:val="en-US" w:eastAsia="de-DE"/>
              </w:rPr>
            </w:pPr>
            <w:r w:rsidRPr="00B749CF">
              <w:rPr>
                <w:i/>
                <w:sz w:val="22"/>
                <w:szCs w:val="22"/>
                <w:lang w:val="en-US" w:eastAsia="de-DE"/>
              </w:rPr>
              <w:t>Conceptions</w:t>
            </w:r>
            <w:r w:rsidR="00494561" w:rsidRPr="00B749CF">
              <w:rPr>
                <w:i/>
                <w:sz w:val="22"/>
                <w:szCs w:val="22"/>
                <w:lang w:val="en-US" w:eastAsia="de-DE"/>
              </w:rPr>
              <w:t xml:space="preserve"> </w:t>
            </w:r>
            <w:r w:rsidRPr="00B749CF">
              <w:rPr>
                <w:i/>
                <w:sz w:val="22"/>
                <w:szCs w:val="22"/>
                <w:lang w:val="en-US" w:eastAsia="de-DE"/>
              </w:rPr>
              <w:t>de</w:t>
            </w:r>
            <w:r w:rsidR="00494561" w:rsidRPr="00B749CF">
              <w:rPr>
                <w:i/>
                <w:sz w:val="22"/>
                <w:szCs w:val="22"/>
                <w:lang w:val="en-US" w:eastAsia="de-DE"/>
              </w:rPr>
              <w:t xml:space="preserve"> </w:t>
            </w:r>
            <w:r w:rsidRPr="00B749CF">
              <w:rPr>
                <w:i/>
                <w:sz w:val="22"/>
                <w:szCs w:val="22"/>
                <w:lang w:val="en-US" w:eastAsia="de-DE"/>
              </w:rPr>
              <w:t>vie</w:t>
            </w:r>
            <w:r w:rsidR="00494561" w:rsidRPr="00B749CF">
              <w:rPr>
                <w:i/>
                <w:sz w:val="22"/>
                <w:szCs w:val="22"/>
                <w:lang w:val="en-US" w:eastAsia="de-DE"/>
              </w:rPr>
              <w:t xml:space="preserve"> </w:t>
            </w:r>
            <w:r w:rsidRPr="00B749CF">
              <w:rPr>
                <w:i/>
                <w:sz w:val="22"/>
                <w:szCs w:val="22"/>
                <w:lang w:val="en-US" w:eastAsia="de-DE"/>
              </w:rPr>
              <w:t>et</w:t>
            </w:r>
            <w:r w:rsidR="00494561" w:rsidRPr="00B749CF">
              <w:rPr>
                <w:i/>
                <w:sz w:val="22"/>
                <w:szCs w:val="22"/>
                <w:lang w:val="en-US" w:eastAsia="de-DE"/>
              </w:rPr>
              <w:t xml:space="preserve"> </w:t>
            </w:r>
            <w:proofErr w:type="spellStart"/>
            <w:r w:rsidRPr="00B749CF">
              <w:rPr>
                <w:i/>
                <w:sz w:val="22"/>
                <w:szCs w:val="22"/>
                <w:lang w:val="en-US" w:eastAsia="de-DE"/>
              </w:rPr>
              <w:t>sociéte</w:t>
            </w:r>
            <w:proofErr w:type="spellEnd"/>
            <w:r w:rsidRPr="00B749CF">
              <w:rPr>
                <w:i/>
                <w:sz w:val="22"/>
                <w:szCs w:val="22"/>
                <w:lang w:val="en-US" w:eastAsia="de-DE"/>
              </w:rPr>
              <w:t>́:</w:t>
            </w:r>
            <w:r w:rsidR="00494561" w:rsidRPr="00B749CF">
              <w:rPr>
                <w:i/>
                <w:sz w:val="22"/>
                <w:szCs w:val="22"/>
                <w:lang w:val="en-US" w:eastAsia="de-DE"/>
              </w:rPr>
              <w:t xml:space="preserve"> </w:t>
            </w:r>
            <w:proofErr w:type="gramStart"/>
            <w:r w:rsidRPr="00B749CF">
              <w:rPr>
                <w:i/>
                <w:sz w:val="22"/>
                <w:szCs w:val="22"/>
                <w:lang w:val="en-US" w:eastAsia="de-DE"/>
              </w:rPr>
              <w:t>Images</w:t>
            </w:r>
            <w:r w:rsidR="00494561" w:rsidRPr="00B749CF">
              <w:rPr>
                <w:i/>
                <w:sz w:val="22"/>
                <w:szCs w:val="22"/>
                <w:lang w:val="en-US" w:eastAsia="de-DE"/>
              </w:rPr>
              <w:t xml:space="preserve"> </w:t>
            </w:r>
            <w:r w:rsidRPr="00B749CF">
              <w:rPr>
                <w:i/>
                <w:sz w:val="22"/>
                <w:szCs w:val="22"/>
                <w:lang w:val="en-US" w:eastAsia="de-DE"/>
              </w:rPr>
              <w:t xml:space="preserve"> </w:t>
            </w:r>
            <w:proofErr w:type="spellStart"/>
            <w:r w:rsidRPr="00B749CF">
              <w:rPr>
                <w:i/>
                <w:sz w:val="22"/>
                <w:szCs w:val="22"/>
                <w:lang w:val="en-US" w:eastAsia="de-DE"/>
              </w:rPr>
              <w:t>dans</w:t>
            </w:r>
            <w:proofErr w:type="spellEnd"/>
            <w:proofErr w:type="gramEnd"/>
            <w:r w:rsidR="00494561" w:rsidRPr="00B749CF">
              <w:rPr>
                <w:i/>
                <w:sz w:val="22"/>
                <w:szCs w:val="22"/>
                <w:lang w:val="en-US" w:eastAsia="de-DE"/>
              </w:rPr>
              <w:t xml:space="preserve"> </w:t>
            </w:r>
            <w:r w:rsidRPr="00B749CF">
              <w:rPr>
                <w:i/>
                <w:sz w:val="22"/>
                <w:szCs w:val="22"/>
                <w:lang w:val="en-US" w:eastAsia="de-DE"/>
              </w:rPr>
              <w:t>la</w:t>
            </w:r>
            <w:r w:rsidR="00494561" w:rsidRPr="00B749CF">
              <w:rPr>
                <w:i/>
                <w:sz w:val="22"/>
                <w:szCs w:val="22"/>
                <w:lang w:val="en-US" w:eastAsia="de-DE"/>
              </w:rPr>
              <w:t xml:space="preserve"> </w:t>
            </w:r>
            <w:proofErr w:type="spellStart"/>
            <w:r w:rsidRPr="00B749CF">
              <w:rPr>
                <w:i/>
                <w:sz w:val="22"/>
                <w:szCs w:val="22"/>
                <w:lang w:val="en-US" w:eastAsia="de-DE"/>
              </w:rPr>
              <w:t>littérature</w:t>
            </w:r>
            <w:proofErr w:type="spellEnd"/>
            <w:r w:rsidR="00494561" w:rsidRPr="00B749CF">
              <w:rPr>
                <w:i/>
                <w:sz w:val="22"/>
                <w:szCs w:val="22"/>
                <w:lang w:val="en-US" w:eastAsia="de-DE"/>
              </w:rPr>
              <w:t xml:space="preserve"> </w:t>
            </w:r>
            <w:proofErr w:type="spellStart"/>
            <w:r w:rsidRPr="00B749CF">
              <w:rPr>
                <w:i/>
                <w:sz w:val="22"/>
                <w:szCs w:val="22"/>
                <w:lang w:val="en-US" w:eastAsia="de-DE"/>
              </w:rPr>
              <w:t>contemporaine</w:t>
            </w:r>
            <w:proofErr w:type="spellEnd"/>
            <w:r w:rsidR="00494561" w:rsidRPr="00B749CF">
              <w:rPr>
                <w:i/>
                <w:sz w:val="22"/>
                <w:szCs w:val="22"/>
                <w:lang w:val="en-US" w:eastAsia="de-DE"/>
              </w:rPr>
              <w:t xml:space="preserve"> </w:t>
            </w:r>
            <w:r w:rsidRPr="00B749CF">
              <w:rPr>
                <w:i/>
                <w:sz w:val="22"/>
                <w:szCs w:val="22"/>
                <w:lang w:val="en-US" w:eastAsia="de-DE"/>
              </w:rPr>
              <w:t>et</w:t>
            </w:r>
            <w:r w:rsidR="00494561" w:rsidRPr="00B749CF">
              <w:rPr>
                <w:i/>
                <w:sz w:val="22"/>
                <w:szCs w:val="22"/>
                <w:lang w:val="en-US" w:eastAsia="de-DE"/>
              </w:rPr>
              <w:t xml:space="preserve"> </w:t>
            </w:r>
            <w:r w:rsidRPr="00B749CF">
              <w:rPr>
                <w:i/>
                <w:sz w:val="22"/>
                <w:szCs w:val="22"/>
                <w:lang w:val="en-US" w:eastAsia="de-DE"/>
              </w:rPr>
              <w:t xml:space="preserve"> </w:t>
            </w:r>
            <w:proofErr w:type="spellStart"/>
            <w:r w:rsidRPr="00B749CF">
              <w:rPr>
                <w:i/>
                <w:sz w:val="22"/>
                <w:szCs w:val="22"/>
                <w:lang w:val="en-US" w:eastAsia="de-DE"/>
              </w:rPr>
              <w:t>dans</w:t>
            </w:r>
            <w:proofErr w:type="spellEnd"/>
            <w:r w:rsidR="00494561" w:rsidRPr="00B749CF">
              <w:rPr>
                <w:i/>
                <w:sz w:val="22"/>
                <w:szCs w:val="22"/>
                <w:lang w:val="en-US" w:eastAsia="de-DE"/>
              </w:rPr>
              <w:t xml:space="preserve"> </w:t>
            </w:r>
            <w:r w:rsidRPr="00B749CF">
              <w:rPr>
                <w:i/>
                <w:sz w:val="22"/>
                <w:szCs w:val="22"/>
                <w:lang w:val="en-US" w:eastAsia="de-DE"/>
              </w:rPr>
              <w:t>des</w:t>
            </w:r>
            <w:r w:rsidR="00494561" w:rsidRPr="00B749CF">
              <w:rPr>
                <w:i/>
                <w:sz w:val="22"/>
                <w:szCs w:val="22"/>
                <w:lang w:val="en-US" w:eastAsia="de-DE"/>
              </w:rPr>
              <w:t xml:space="preserve"> </w:t>
            </w:r>
            <w:proofErr w:type="spellStart"/>
            <w:r w:rsidRPr="00B749CF">
              <w:rPr>
                <w:i/>
                <w:sz w:val="22"/>
                <w:szCs w:val="22"/>
                <w:lang w:val="en-US" w:eastAsia="de-DE"/>
              </w:rPr>
              <w:t>textes</w:t>
            </w:r>
            <w:proofErr w:type="spellEnd"/>
            <w:r w:rsidR="00494561" w:rsidRPr="00B749CF">
              <w:rPr>
                <w:i/>
                <w:sz w:val="22"/>
                <w:szCs w:val="22"/>
                <w:lang w:val="en-US" w:eastAsia="de-DE"/>
              </w:rPr>
              <w:t xml:space="preserve"> </w:t>
            </w:r>
            <w:r w:rsidRPr="00B749CF">
              <w:rPr>
                <w:i/>
                <w:sz w:val="22"/>
                <w:szCs w:val="22"/>
                <w:lang w:val="en-US" w:eastAsia="de-DE"/>
              </w:rPr>
              <w:t>non</w:t>
            </w:r>
            <w:r w:rsidR="00BA6F26" w:rsidRPr="00B749CF">
              <w:rPr>
                <w:i/>
                <w:sz w:val="22"/>
                <w:szCs w:val="22"/>
                <w:lang w:val="en-US" w:eastAsia="de-DE"/>
              </w:rPr>
              <w:t>-</w:t>
            </w:r>
            <w:proofErr w:type="spellStart"/>
            <w:r w:rsidRPr="00B749CF">
              <w:rPr>
                <w:i/>
                <w:sz w:val="22"/>
                <w:szCs w:val="22"/>
                <w:lang w:val="en-US" w:eastAsia="de-DE"/>
              </w:rPr>
              <w:t>fictionnels</w:t>
            </w:r>
            <w:proofErr w:type="spellEnd"/>
            <w:r w:rsidR="00494561" w:rsidRPr="00B749CF">
              <w:rPr>
                <w:i/>
                <w:sz w:val="22"/>
                <w:szCs w:val="22"/>
                <w:lang w:val="en-US" w:eastAsia="de-DE"/>
              </w:rPr>
              <w:t xml:space="preserve"> </w:t>
            </w:r>
            <w:r w:rsidRPr="00B749CF">
              <w:rPr>
                <w:i/>
                <w:sz w:val="22"/>
                <w:szCs w:val="22"/>
                <w:lang w:val="en-US" w:eastAsia="de-DE"/>
              </w:rPr>
              <w:t xml:space="preserve"> </w:t>
            </w:r>
            <w:proofErr w:type="spellStart"/>
            <w:r w:rsidRPr="00B749CF">
              <w:rPr>
                <w:i/>
                <w:sz w:val="22"/>
                <w:szCs w:val="22"/>
                <w:lang w:val="en-US" w:eastAsia="de-DE"/>
              </w:rPr>
              <w:t>contemporain</w:t>
            </w:r>
            <w:r w:rsidR="00B749CF" w:rsidRPr="00B749CF">
              <w:rPr>
                <w:i/>
                <w:sz w:val="22"/>
                <w:szCs w:val="22"/>
                <w:lang w:val="en-US" w:eastAsia="de-DE"/>
              </w:rPr>
              <w:t>s</w:t>
            </w:r>
            <w:proofErr w:type="spellEnd"/>
            <w:r w:rsidR="008B724F" w:rsidRPr="00B749CF">
              <w:rPr>
                <w:i/>
                <w:sz w:val="22"/>
                <w:szCs w:val="22"/>
                <w:lang w:val="en-US" w:eastAsia="de-DE"/>
              </w:rPr>
              <w:t xml:space="preserve"> </w:t>
            </w:r>
          </w:p>
          <w:p w:rsidR="00494561" w:rsidRPr="00B749CF" w:rsidRDefault="008B724F" w:rsidP="00DF02DC">
            <w:pPr>
              <w:pStyle w:val="KeinLeerraum"/>
              <w:rPr>
                <w:sz w:val="22"/>
                <w:szCs w:val="22"/>
                <w:lang w:eastAsia="de-DE"/>
              </w:rPr>
            </w:pPr>
            <w:r w:rsidRPr="00DF02DC">
              <w:rPr>
                <w:sz w:val="22"/>
                <w:szCs w:val="22"/>
                <w:lang w:val="en-US" w:eastAsia="de-DE"/>
              </w:rPr>
              <w:t xml:space="preserve"> </w:t>
            </w:r>
            <w:r w:rsidR="00BC2E3C" w:rsidRPr="009C1C02">
              <w:rPr>
                <w:sz w:val="22"/>
                <w:szCs w:val="22"/>
                <w:lang w:eastAsia="de-DE"/>
              </w:rPr>
              <w:br/>
            </w:r>
            <w:r w:rsidR="00BC2E3C" w:rsidRPr="00BA6F26">
              <w:rPr>
                <w:b/>
                <w:sz w:val="22"/>
                <w:szCs w:val="22"/>
                <w:lang w:eastAsia="de-DE"/>
              </w:rPr>
              <w:t>Schwerpunkte</w:t>
            </w:r>
            <w:r w:rsidRPr="00BA6F26">
              <w:rPr>
                <w:b/>
                <w:sz w:val="22"/>
                <w:szCs w:val="22"/>
                <w:lang w:eastAsia="de-DE"/>
              </w:rPr>
              <w:t xml:space="preserve"> </w:t>
            </w:r>
            <w:r w:rsidR="00BC2E3C" w:rsidRPr="00BA6F26">
              <w:rPr>
                <w:b/>
                <w:sz w:val="22"/>
                <w:szCs w:val="22"/>
                <w:lang w:eastAsia="de-DE"/>
              </w:rPr>
              <w:t>des</w:t>
            </w:r>
            <w:r w:rsidRPr="00BA6F26">
              <w:rPr>
                <w:b/>
                <w:sz w:val="22"/>
                <w:szCs w:val="22"/>
                <w:lang w:eastAsia="de-DE"/>
              </w:rPr>
              <w:t xml:space="preserve"> </w:t>
            </w:r>
            <w:r w:rsidR="00BC2E3C" w:rsidRPr="00BA6F26">
              <w:rPr>
                <w:b/>
                <w:sz w:val="22"/>
                <w:szCs w:val="22"/>
                <w:lang w:eastAsia="de-DE"/>
              </w:rPr>
              <w:t>Kompetenzerwerbs:</w:t>
            </w:r>
            <w:r w:rsidRPr="00BA6F26">
              <w:rPr>
                <w:b/>
                <w:sz w:val="22"/>
                <w:szCs w:val="22"/>
                <w:lang w:eastAsia="de-DE"/>
              </w:rPr>
              <w:t xml:space="preserve"> </w:t>
            </w:r>
          </w:p>
          <w:p w:rsidR="00B55961" w:rsidRDefault="00BC2E3C" w:rsidP="00DF02DC">
            <w:pPr>
              <w:pStyle w:val="KeinLeerraum"/>
              <w:rPr>
                <w:sz w:val="22"/>
                <w:szCs w:val="22"/>
                <w:lang w:eastAsia="de-DE"/>
              </w:rPr>
            </w:pPr>
            <w:r w:rsidRPr="00DF02DC">
              <w:rPr>
                <w:sz w:val="22"/>
                <w:szCs w:val="22"/>
                <w:lang w:eastAsia="de-DE"/>
              </w:rPr>
              <w:br/>
            </w:r>
            <w:r w:rsidRPr="00B749CF">
              <w:rPr>
                <w:b/>
                <w:sz w:val="22"/>
                <w:szCs w:val="22"/>
                <w:u w:val="single"/>
                <w:lang w:eastAsia="de-DE"/>
              </w:rPr>
              <w:t>FKK:</w:t>
            </w:r>
            <w:r w:rsidR="00BA6F26">
              <w:rPr>
                <w:sz w:val="22"/>
                <w:szCs w:val="22"/>
                <w:lang w:eastAsia="de-DE"/>
              </w:rPr>
              <w:t xml:space="preserve"> </w:t>
            </w:r>
          </w:p>
          <w:p w:rsidR="00B55961" w:rsidRPr="005245AF" w:rsidRDefault="00B55961" w:rsidP="00B55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45AF">
              <w:rPr>
                <w:rFonts w:ascii="Arial" w:hAnsi="Arial" w:cs="Arial"/>
                <w:b/>
                <w:sz w:val="20"/>
                <w:szCs w:val="20"/>
              </w:rPr>
              <w:t>Leseverstehen:</w:t>
            </w:r>
          </w:p>
          <w:p w:rsidR="00B55961" w:rsidRPr="005245AF" w:rsidRDefault="00B55961" w:rsidP="00B55961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>Bei Sach- und Gebrauchstexten, literarischen sowie mehrfach kodierten Texten die Gesamtaussage erfassen, wesentliche thematische Aspekte sowie wichtige Details entnehmen und diese Informationen in den Kontext der Gesamtaussage einordnen</w:t>
            </w:r>
          </w:p>
          <w:p w:rsidR="00B55961" w:rsidRPr="005245AF" w:rsidRDefault="00B55961" w:rsidP="00B55961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>Explizite und implizite Informationen erkennen und in den Kontext der Gesamtaussage einordnen</w:t>
            </w:r>
          </w:p>
          <w:p w:rsidR="00B55961" w:rsidRPr="005245AF" w:rsidRDefault="00B55961" w:rsidP="00B5596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245AF">
              <w:rPr>
                <w:rFonts w:ascii="Arial" w:hAnsi="Arial" w:cs="Arial"/>
                <w:b/>
                <w:sz w:val="20"/>
                <w:szCs w:val="20"/>
              </w:rPr>
              <w:t>Sprechen  /</w:t>
            </w:r>
            <w:proofErr w:type="gramEnd"/>
            <w:r w:rsidRPr="005245AF">
              <w:rPr>
                <w:rFonts w:ascii="Arial" w:hAnsi="Arial" w:cs="Arial"/>
                <w:b/>
                <w:sz w:val="20"/>
                <w:szCs w:val="20"/>
              </w:rPr>
              <w:t xml:space="preserve"> An Gesprächen teilnehmen:</w:t>
            </w:r>
          </w:p>
          <w:p w:rsidR="00B55961" w:rsidRPr="005245AF" w:rsidRDefault="00B55961" w:rsidP="00B55961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>In informellen Gesprächen und Diskussionen Erfahrungen, Erlebnisse und Gefühle einbringen</w:t>
            </w:r>
          </w:p>
          <w:p w:rsidR="00B55961" w:rsidRPr="005245AF" w:rsidRDefault="00B55961" w:rsidP="00B55961">
            <w:pPr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b/>
                <w:sz w:val="20"/>
                <w:szCs w:val="20"/>
              </w:rPr>
              <w:t>Hörverstehen</w:t>
            </w:r>
            <w:r w:rsidRPr="005245A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55961" w:rsidRPr="005245AF" w:rsidRDefault="00B55961" w:rsidP="00B55961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 xml:space="preserve">Der Kommunikation im Unterricht, Gesprächen, Präsentationen und Diskussionen mit komplexeren Argumentationen folgen </w:t>
            </w:r>
          </w:p>
          <w:p w:rsidR="00B55961" w:rsidRPr="005245AF" w:rsidRDefault="00B55961" w:rsidP="00B55961">
            <w:pPr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b/>
                <w:sz w:val="20"/>
                <w:szCs w:val="20"/>
              </w:rPr>
              <w:t>Schreiben</w:t>
            </w:r>
            <w:r w:rsidRPr="005245A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55961" w:rsidRPr="005245AF" w:rsidRDefault="00B55961" w:rsidP="00B55961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 xml:space="preserve">Unter Beachtung von Textsortenmerkmalen unterschiedliche Typen von Sach- und Gebrauchstexten der öffentlichen und privaten </w:t>
            </w:r>
            <w:r w:rsidRPr="005245AF">
              <w:rPr>
                <w:rFonts w:ascii="Arial" w:hAnsi="Arial" w:cs="Arial"/>
                <w:sz w:val="20"/>
                <w:szCs w:val="20"/>
              </w:rPr>
              <w:lastRenderedPageBreak/>
              <w:t>Kommunikation verfassen</w:t>
            </w:r>
          </w:p>
          <w:p w:rsidR="00B55961" w:rsidRDefault="00B55961" w:rsidP="00B55961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>Ihre Texte durch den Einsatz eines angemessenen Stils und Registers sowie adäquater Mittel der Leserleitung gestalten</w:t>
            </w:r>
          </w:p>
          <w:p w:rsidR="00B55961" w:rsidRDefault="00B55961" w:rsidP="00B55961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55961">
              <w:rPr>
                <w:rFonts w:ascii="Arial" w:hAnsi="Arial" w:cs="Arial"/>
                <w:sz w:val="20"/>
                <w:szCs w:val="20"/>
              </w:rPr>
              <w:t>Unter Beachtung textsortenspezifischer Merkmale verschiedene Formen des kreativen Schreibens anwenden</w:t>
            </w:r>
          </w:p>
          <w:p w:rsidR="00B55961" w:rsidRPr="00B55961" w:rsidRDefault="00B55961" w:rsidP="00B55961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:rsidR="00BA6F26" w:rsidRDefault="00BC2E3C" w:rsidP="00DF02DC">
            <w:pPr>
              <w:pStyle w:val="KeinLeerraum"/>
              <w:rPr>
                <w:sz w:val="22"/>
                <w:szCs w:val="22"/>
                <w:lang w:eastAsia="de-DE"/>
              </w:rPr>
            </w:pPr>
            <w:r w:rsidRPr="00B749CF">
              <w:rPr>
                <w:b/>
                <w:sz w:val="22"/>
                <w:szCs w:val="22"/>
                <w:u w:val="single"/>
                <w:lang w:eastAsia="de-DE"/>
              </w:rPr>
              <w:t>TMK: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r w:rsidRPr="00DF02DC">
              <w:rPr>
                <w:sz w:val="22"/>
                <w:szCs w:val="22"/>
                <w:lang w:eastAsia="de-DE"/>
              </w:rPr>
              <w:t>gemischtes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r w:rsidRPr="00DF02DC">
              <w:rPr>
                <w:sz w:val="22"/>
                <w:szCs w:val="22"/>
                <w:lang w:eastAsia="de-DE"/>
              </w:rPr>
              <w:t>Dossier,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r w:rsidRPr="00DF02DC">
              <w:rPr>
                <w:sz w:val="22"/>
                <w:szCs w:val="22"/>
                <w:lang w:eastAsia="de-DE"/>
              </w:rPr>
              <w:t>HV: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r w:rsidRPr="00DF02DC">
              <w:rPr>
                <w:sz w:val="22"/>
                <w:szCs w:val="22"/>
                <w:lang w:eastAsia="de-DE"/>
              </w:rPr>
              <w:t>Interviews,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r w:rsidRPr="00DF02DC">
              <w:rPr>
                <w:sz w:val="22"/>
                <w:szCs w:val="22"/>
                <w:lang w:eastAsia="de-DE"/>
              </w:rPr>
              <w:t>Dokumentationen,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r w:rsidRPr="00DF02DC">
              <w:rPr>
                <w:sz w:val="22"/>
                <w:szCs w:val="22"/>
                <w:lang w:eastAsia="de-DE"/>
              </w:rPr>
              <w:t>Chansons,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DF02DC">
              <w:rPr>
                <w:sz w:val="22"/>
                <w:szCs w:val="22"/>
                <w:lang w:eastAsia="de-DE"/>
              </w:rPr>
              <w:t>Blogeinträge</w:t>
            </w:r>
            <w:proofErr w:type="spellEnd"/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r w:rsidRPr="00DF02DC">
              <w:rPr>
                <w:sz w:val="22"/>
                <w:szCs w:val="22"/>
                <w:lang w:eastAsia="de-DE"/>
              </w:rPr>
              <w:t>verfassen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</w:p>
          <w:p w:rsidR="00BC2E3C" w:rsidRPr="00DF02DC" w:rsidRDefault="00BC2E3C" w:rsidP="00DF02DC">
            <w:pPr>
              <w:pStyle w:val="KeinLeerraum"/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B749CF">
              <w:rPr>
                <w:b/>
                <w:sz w:val="22"/>
                <w:szCs w:val="22"/>
                <w:u w:val="single"/>
                <w:lang w:eastAsia="de-DE"/>
              </w:rPr>
              <w:t>SB: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r w:rsidRPr="00DF02DC">
              <w:rPr>
                <w:sz w:val="22"/>
                <w:szCs w:val="22"/>
                <w:lang w:eastAsia="de-DE"/>
              </w:rPr>
              <w:t>sprachliche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r w:rsidRPr="00DF02DC">
              <w:rPr>
                <w:sz w:val="22"/>
                <w:szCs w:val="22"/>
                <w:lang w:eastAsia="de-DE"/>
              </w:rPr>
              <w:t>Normabweichungen,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DF02DC">
              <w:rPr>
                <w:sz w:val="22"/>
                <w:szCs w:val="22"/>
                <w:lang w:eastAsia="de-DE"/>
              </w:rPr>
              <w:t>Varietäten</w:t>
            </w:r>
            <w:proofErr w:type="spellEnd"/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r w:rsidRPr="00DF02DC">
              <w:rPr>
                <w:sz w:val="22"/>
                <w:szCs w:val="22"/>
                <w:lang w:eastAsia="de-DE"/>
              </w:rPr>
              <w:t>des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r w:rsidRPr="00DF02DC">
              <w:rPr>
                <w:sz w:val="22"/>
                <w:szCs w:val="22"/>
                <w:lang w:eastAsia="de-DE"/>
              </w:rPr>
              <w:t>Sprachgebrauchs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r w:rsidRPr="00DF02DC">
              <w:rPr>
                <w:sz w:val="22"/>
                <w:szCs w:val="22"/>
                <w:lang w:eastAsia="de-DE"/>
              </w:rPr>
              <w:t>benennen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r w:rsidRPr="00DF02DC">
              <w:rPr>
                <w:sz w:val="22"/>
                <w:szCs w:val="22"/>
                <w:lang w:eastAsia="de-DE"/>
              </w:rPr>
              <w:t>(LK: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r w:rsidRPr="00DF02DC">
              <w:rPr>
                <w:sz w:val="22"/>
                <w:szCs w:val="22"/>
                <w:lang w:eastAsia="de-DE"/>
              </w:rPr>
              <w:t>sprachvergleichend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r w:rsidRPr="00DF02DC">
              <w:rPr>
                <w:sz w:val="22"/>
                <w:szCs w:val="22"/>
                <w:lang w:eastAsia="de-DE"/>
              </w:rPr>
              <w:t>einordnen)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 </w:t>
            </w:r>
            <w:r w:rsidRPr="00DF02DC">
              <w:rPr>
                <w:sz w:val="22"/>
                <w:szCs w:val="22"/>
                <w:lang w:eastAsia="de-DE"/>
              </w:rPr>
              <w:br/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</w:p>
          <w:p w:rsidR="00BC2E3C" w:rsidRPr="00DF02DC" w:rsidRDefault="008B724F" w:rsidP="00DF02DC">
            <w:pPr>
              <w:pStyle w:val="KeinLeerraum"/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DF02DC">
              <w:rPr>
                <w:sz w:val="22"/>
                <w:szCs w:val="22"/>
                <w:lang w:eastAsia="de-DE"/>
              </w:rPr>
              <w:t xml:space="preserve"> </w:t>
            </w:r>
          </w:p>
          <w:p w:rsidR="00BC2E3C" w:rsidRDefault="00BC2E3C" w:rsidP="00DF02DC">
            <w:pPr>
              <w:pStyle w:val="KeinLeerraum"/>
              <w:rPr>
                <w:b/>
                <w:sz w:val="22"/>
                <w:szCs w:val="22"/>
                <w:lang w:eastAsia="de-DE"/>
              </w:rPr>
            </w:pPr>
            <w:r w:rsidRPr="00BA6F26">
              <w:rPr>
                <w:b/>
                <w:sz w:val="22"/>
                <w:szCs w:val="22"/>
                <w:lang w:eastAsia="de-DE"/>
              </w:rPr>
              <w:t>Klausur: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r w:rsidRPr="00DF02DC">
              <w:rPr>
                <w:sz w:val="22"/>
                <w:szCs w:val="22"/>
                <w:lang w:eastAsia="de-DE"/>
              </w:rPr>
              <w:t>Schreiben,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r w:rsidRPr="00DF02DC">
              <w:rPr>
                <w:sz w:val="22"/>
                <w:szCs w:val="22"/>
                <w:lang w:eastAsia="de-DE"/>
              </w:rPr>
              <w:t>Leseverstehen,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BA6F26">
              <w:rPr>
                <w:b/>
                <w:sz w:val="22"/>
                <w:szCs w:val="22"/>
                <w:lang w:eastAsia="de-DE"/>
              </w:rPr>
              <w:t>Hör</w:t>
            </w:r>
            <w:proofErr w:type="spellEnd"/>
            <w:r w:rsidRPr="00BA6F26">
              <w:rPr>
                <w:b/>
                <w:sz w:val="22"/>
                <w:szCs w:val="22"/>
                <w:lang w:eastAsia="de-DE"/>
              </w:rPr>
              <w:t>(seh</w:t>
            </w:r>
            <w:r w:rsidR="00494561" w:rsidRPr="00BA6F26">
              <w:rPr>
                <w:b/>
                <w:sz w:val="22"/>
                <w:szCs w:val="22"/>
                <w:lang w:eastAsia="de-DE"/>
              </w:rPr>
              <w:t>-</w:t>
            </w:r>
            <w:r w:rsidRPr="00BA6F26">
              <w:rPr>
                <w:b/>
                <w:sz w:val="22"/>
                <w:szCs w:val="22"/>
                <w:lang w:eastAsia="de-DE"/>
              </w:rPr>
              <w:t>)</w:t>
            </w:r>
            <w:r w:rsidR="008B724F" w:rsidRPr="00BA6F26">
              <w:rPr>
                <w:b/>
                <w:sz w:val="22"/>
                <w:szCs w:val="22"/>
                <w:lang w:eastAsia="de-DE"/>
              </w:rPr>
              <w:t xml:space="preserve"> </w:t>
            </w:r>
            <w:r w:rsidRPr="00BA6F26">
              <w:rPr>
                <w:b/>
                <w:sz w:val="22"/>
                <w:szCs w:val="22"/>
                <w:lang w:eastAsia="de-DE"/>
              </w:rPr>
              <w:t>Verstehen</w:t>
            </w:r>
            <w:r w:rsidR="008B724F" w:rsidRPr="00BA6F26">
              <w:rPr>
                <w:b/>
                <w:sz w:val="22"/>
                <w:szCs w:val="22"/>
                <w:lang w:eastAsia="de-DE"/>
              </w:rPr>
              <w:t xml:space="preserve"> </w:t>
            </w:r>
            <w:r w:rsidRPr="00BA6F26">
              <w:rPr>
                <w:b/>
                <w:sz w:val="22"/>
                <w:szCs w:val="22"/>
                <w:lang w:eastAsia="de-DE"/>
              </w:rPr>
              <w:t>(isoliert)</w:t>
            </w:r>
            <w:r w:rsidR="008B724F" w:rsidRPr="00BA6F26">
              <w:rPr>
                <w:b/>
                <w:sz w:val="22"/>
                <w:szCs w:val="22"/>
                <w:lang w:eastAsia="de-DE"/>
              </w:rPr>
              <w:t xml:space="preserve"> </w:t>
            </w:r>
          </w:p>
          <w:p w:rsidR="00BA6F26" w:rsidRPr="00DF02DC" w:rsidRDefault="00BA6F26" w:rsidP="00DF02DC">
            <w:pPr>
              <w:pStyle w:val="KeinLeerraum"/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</w:p>
          <w:p w:rsidR="00BC2E3C" w:rsidRDefault="00BC2E3C" w:rsidP="00DF02DC">
            <w:pPr>
              <w:pStyle w:val="KeinLeerraum"/>
              <w:rPr>
                <w:sz w:val="22"/>
                <w:szCs w:val="22"/>
                <w:lang w:eastAsia="de-DE"/>
              </w:rPr>
            </w:pPr>
            <w:r w:rsidRPr="00B749CF">
              <w:rPr>
                <w:b/>
                <w:sz w:val="22"/>
                <w:szCs w:val="22"/>
                <w:lang w:eastAsia="de-DE"/>
              </w:rPr>
              <w:t>Zeitbedarf: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r w:rsidRPr="00DF02DC">
              <w:rPr>
                <w:sz w:val="22"/>
                <w:szCs w:val="22"/>
                <w:lang w:eastAsia="de-DE"/>
              </w:rPr>
              <w:t>ca.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r w:rsidRPr="00DF02DC">
              <w:rPr>
                <w:sz w:val="22"/>
                <w:szCs w:val="22"/>
                <w:lang w:eastAsia="de-DE"/>
              </w:rPr>
              <w:t>20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r w:rsidRPr="00DF02DC">
              <w:rPr>
                <w:sz w:val="22"/>
                <w:szCs w:val="22"/>
                <w:lang w:eastAsia="de-DE"/>
              </w:rPr>
              <w:t>Stunden</w:t>
            </w:r>
            <w:r w:rsidR="008B724F" w:rsidRPr="00DF02DC">
              <w:rPr>
                <w:sz w:val="22"/>
                <w:szCs w:val="22"/>
                <w:lang w:eastAsia="de-DE"/>
              </w:rPr>
              <w:t xml:space="preserve"> </w:t>
            </w:r>
            <w:r w:rsidRPr="00DF02DC">
              <w:rPr>
                <w:sz w:val="22"/>
                <w:szCs w:val="22"/>
                <w:lang w:eastAsia="de-DE"/>
              </w:rPr>
              <w:t xml:space="preserve"> </w:t>
            </w:r>
          </w:p>
          <w:p w:rsidR="004B67C7" w:rsidRPr="00DF02DC" w:rsidRDefault="004B67C7" w:rsidP="00DF02DC">
            <w:pPr>
              <w:pStyle w:val="KeinLeerraum"/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</w:p>
          <w:p w:rsidR="00BC2E3C" w:rsidRPr="00BC2E3C" w:rsidRDefault="00BC2E3C" w:rsidP="004B67C7">
            <w:pPr>
              <w:pStyle w:val="KeinLeerraum"/>
              <w:rPr>
                <w:lang w:eastAsia="de-DE"/>
              </w:rPr>
            </w:pPr>
          </w:p>
        </w:tc>
      </w:tr>
      <w:tr w:rsidR="00BC2E3C" w:rsidRPr="00BC2E3C" w:rsidTr="00BC2E3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BC2E3C" w:rsidRPr="004B67C7" w:rsidRDefault="00BC2E3C" w:rsidP="004B67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4B67C7">
              <w:rPr>
                <w:rFonts w:ascii="Calibri" w:eastAsia="Times New Roman" w:hAnsi="Calibri" w:cs="Calibri"/>
                <w:b/>
                <w:bCs/>
                <w:lang w:eastAsia="de-DE"/>
              </w:rPr>
              <w:lastRenderedPageBreak/>
              <w:t>Summe</w:t>
            </w:r>
            <w:r w:rsidR="008B724F" w:rsidRPr="004B67C7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 </w:t>
            </w:r>
            <w:r w:rsidRPr="004B67C7">
              <w:rPr>
                <w:rFonts w:ascii="Calibri" w:eastAsia="Times New Roman" w:hAnsi="Calibri" w:cs="Calibri"/>
                <w:b/>
                <w:bCs/>
                <w:lang w:eastAsia="de-DE"/>
              </w:rPr>
              <w:t>Qualifikationsphase</w:t>
            </w:r>
            <w:r w:rsidR="008B724F" w:rsidRPr="004B67C7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 </w:t>
            </w:r>
            <w:r w:rsidRPr="004B67C7">
              <w:rPr>
                <w:rFonts w:ascii="Calibri" w:eastAsia="Times New Roman" w:hAnsi="Calibri" w:cs="Calibri"/>
                <w:b/>
                <w:bCs/>
                <w:lang w:eastAsia="de-DE"/>
              </w:rPr>
              <w:t>I:</w:t>
            </w:r>
            <w:r w:rsidR="008B724F" w:rsidRPr="004B67C7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 </w:t>
            </w:r>
            <w:r w:rsidRPr="004B67C7">
              <w:rPr>
                <w:rFonts w:ascii="Calibri" w:eastAsia="Times New Roman" w:hAnsi="Calibri" w:cs="Calibri"/>
                <w:b/>
                <w:bCs/>
                <w:lang w:eastAsia="de-DE"/>
              </w:rPr>
              <w:t>ca.</w:t>
            </w:r>
            <w:r w:rsidR="008B724F" w:rsidRPr="004B67C7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 </w:t>
            </w:r>
            <w:r w:rsidRPr="004B67C7">
              <w:rPr>
                <w:rFonts w:ascii="Calibri" w:eastAsia="Times New Roman" w:hAnsi="Calibri" w:cs="Calibri"/>
                <w:b/>
                <w:bCs/>
                <w:lang w:eastAsia="de-DE"/>
              </w:rPr>
              <w:t>70</w:t>
            </w:r>
            <w:r w:rsidR="008B724F" w:rsidRPr="004B67C7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 </w:t>
            </w:r>
            <w:r w:rsidRPr="004B67C7">
              <w:rPr>
                <w:rFonts w:ascii="Calibri" w:eastAsia="Times New Roman" w:hAnsi="Calibri" w:cs="Calibri"/>
                <w:b/>
                <w:bCs/>
                <w:lang w:eastAsia="de-DE"/>
              </w:rPr>
              <w:t>Stunden</w:t>
            </w:r>
          </w:p>
        </w:tc>
      </w:tr>
    </w:tbl>
    <w:p w:rsidR="00BC2E3C" w:rsidRDefault="00BC2E3C">
      <w:pPr>
        <w:rPr>
          <w:vertAlign w:val="subscript"/>
        </w:rPr>
      </w:pPr>
    </w:p>
    <w:p w:rsidR="004B67C7" w:rsidRDefault="004B67C7">
      <w:pPr>
        <w:rPr>
          <w:vertAlign w:val="subscript"/>
        </w:rPr>
      </w:pPr>
      <w:r>
        <w:rPr>
          <w:vertAlign w:val="subscript"/>
        </w:rPr>
        <w:br w:type="page"/>
      </w:r>
    </w:p>
    <w:tbl>
      <w:tblPr>
        <w:tblW w:w="9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9"/>
        <w:gridCol w:w="4957"/>
        <w:gridCol w:w="10"/>
      </w:tblGrid>
      <w:tr w:rsidR="004B67C7" w:rsidRPr="00BC2E3C" w:rsidTr="00FC3FDD">
        <w:tc>
          <w:tcPr>
            <w:tcW w:w="9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4B67C7" w:rsidRPr="00BC2E3C" w:rsidRDefault="004B67C7" w:rsidP="004B67C7">
            <w:pPr>
              <w:pStyle w:val="StandardWeb"/>
              <w:jc w:val="center"/>
            </w:pPr>
            <w:r w:rsidRPr="00BC2E3C">
              <w:lastRenderedPageBreak/>
              <w:fldChar w:fldCharType="begin"/>
            </w:r>
            <w:r w:rsidRPr="00BC2E3C">
              <w:instrText xml:space="preserve"> INCLUDEPICTURE "/var/folders/hb/1wv5d6x10wb8pk9_t0gzrdsr0000gn/T/com.microsoft.Word/WebArchiveCopyPasteTempFiles/page6image3005776" \* MERGEFORMATINET </w:instrText>
            </w:r>
            <w:r w:rsidRPr="00BC2E3C">
              <w:fldChar w:fldCharType="separate"/>
            </w:r>
            <w:r w:rsidRPr="00BC2E3C">
              <w:rPr>
                <w:noProof/>
              </w:rPr>
              <w:drawing>
                <wp:inline distT="0" distB="0" distL="0" distR="0" wp14:anchorId="0194A5D1" wp14:editId="3EAA028A">
                  <wp:extent cx="12700" cy="12700"/>
                  <wp:effectExtent l="0" t="0" r="0" b="0"/>
                  <wp:docPr id="2" name="Grafik 2" descr="page6image3005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6image3005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E3C">
              <w:fldChar w:fldCharType="end"/>
            </w:r>
            <w:r>
              <w:rPr>
                <w:rFonts w:ascii="Calibri" w:hAnsi="Calibri" w:cs="Calibri"/>
                <w:b/>
                <w:bCs/>
                <w:shd w:val="clear" w:color="auto" w:fill="BCBCBC"/>
              </w:rPr>
              <w:t>Qualifikationsphase</w:t>
            </w:r>
            <w:r w:rsidR="006545A1">
              <w:rPr>
                <w:rFonts w:ascii="Calibri" w:hAnsi="Calibri" w:cs="Calibri"/>
                <w:b/>
                <w:bCs/>
                <w:shd w:val="clear" w:color="auto" w:fill="BCBCBC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hd w:val="clear" w:color="auto" w:fill="BCBCBC"/>
              </w:rPr>
              <w:t>(Q</w:t>
            </w:r>
            <w:r w:rsidR="006545A1">
              <w:rPr>
                <w:rFonts w:ascii="Calibri" w:hAnsi="Calibri" w:cs="Calibri"/>
                <w:b/>
                <w:bCs/>
                <w:shd w:val="clear" w:color="auto" w:fill="BCBCBC"/>
              </w:rPr>
              <w:t xml:space="preserve">2 </w:t>
            </w:r>
            <w:r>
              <w:rPr>
                <w:rFonts w:ascii="Calibri" w:hAnsi="Calibri" w:cs="Calibri"/>
                <w:b/>
                <w:bCs/>
                <w:shd w:val="clear" w:color="auto" w:fill="BCBCBC"/>
              </w:rPr>
              <w:t>GK/LK)</w:t>
            </w:r>
            <w:r w:rsidR="0012220F">
              <w:rPr>
                <w:rFonts w:ascii="Calibri" w:hAnsi="Calibri" w:cs="Calibri"/>
                <w:b/>
                <w:bCs/>
                <w:shd w:val="clear" w:color="auto" w:fill="BCBCBC"/>
              </w:rPr>
              <w:t xml:space="preserve"> (</w:t>
            </w:r>
            <w:proofErr w:type="spellStart"/>
            <w:r w:rsidR="0012220F">
              <w:rPr>
                <w:rFonts w:ascii="Calibri" w:hAnsi="Calibri" w:cs="Calibri"/>
                <w:b/>
                <w:bCs/>
                <w:shd w:val="clear" w:color="auto" w:fill="BCBCBC"/>
              </w:rPr>
              <w:t>Peh</w:t>
            </w:r>
            <w:proofErr w:type="spellEnd"/>
            <w:r w:rsidR="0012220F">
              <w:rPr>
                <w:rFonts w:ascii="Calibri" w:hAnsi="Calibri" w:cs="Calibri"/>
                <w:b/>
                <w:bCs/>
                <w:shd w:val="clear" w:color="auto" w:fill="BCBCBC"/>
              </w:rPr>
              <w:t>/</w:t>
            </w:r>
            <w:proofErr w:type="spellStart"/>
            <w:r w:rsidR="0012220F">
              <w:rPr>
                <w:rFonts w:ascii="Calibri" w:hAnsi="Calibri" w:cs="Calibri"/>
                <w:b/>
                <w:bCs/>
                <w:shd w:val="clear" w:color="auto" w:fill="BCBCBC"/>
              </w:rPr>
              <w:t>Wor</w:t>
            </w:r>
            <w:proofErr w:type="spellEnd"/>
            <w:r w:rsidR="0012220F">
              <w:rPr>
                <w:rFonts w:ascii="Calibri" w:hAnsi="Calibri" w:cs="Calibri"/>
                <w:b/>
                <w:bCs/>
                <w:shd w:val="clear" w:color="auto" w:fill="BCBCBC"/>
              </w:rPr>
              <w:t xml:space="preserve"> 2019)</w:t>
            </w:r>
          </w:p>
        </w:tc>
      </w:tr>
      <w:tr w:rsidR="004B67C7" w:rsidRPr="00BC2E3C" w:rsidTr="00FC3FDD">
        <w:trPr>
          <w:gridAfter w:val="1"/>
          <w:wAfter w:w="10" w:type="dxa"/>
        </w:trPr>
        <w:tc>
          <w:tcPr>
            <w:tcW w:w="41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7C7" w:rsidRDefault="004B67C7" w:rsidP="004B67C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u w:val="single"/>
                <w:lang w:eastAsia="de-DE"/>
              </w:rPr>
            </w:pPr>
            <w:r w:rsidRPr="008D08A4">
              <w:rPr>
                <w:rFonts w:ascii="Calibri" w:eastAsia="Times New Roman" w:hAnsi="Calibri" w:cs="Calibri"/>
                <w:b/>
                <w:bCs/>
                <w:i/>
                <w:iCs/>
                <w:u w:val="single"/>
                <w:lang w:eastAsia="de-DE"/>
              </w:rPr>
              <w:t>Unterrichtsvorhaben 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u w:val="single"/>
                <w:lang w:eastAsia="de-DE"/>
              </w:rPr>
              <w:t xml:space="preserve"> (1. Quartal)</w:t>
            </w:r>
            <w:r w:rsidRPr="008D08A4">
              <w:rPr>
                <w:rFonts w:ascii="Calibri" w:eastAsia="Times New Roman" w:hAnsi="Calibri" w:cs="Calibri"/>
                <w:b/>
                <w:bCs/>
                <w:i/>
                <w:iCs/>
                <w:u w:val="single"/>
                <w:lang w:eastAsia="de-DE"/>
              </w:rPr>
              <w:t>:</w:t>
            </w:r>
          </w:p>
          <w:p w:rsidR="004B67C7" w:rsidRPr="008D08A4" w:rsidRDefault="004B67C7" w:rsidP="004B67C7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de-DE"/>
              </w:rPr>
            </w:pPr>
          </w:p>
          <w:p w:rsidR="004B67C7" w:rsidRPr="009C1C02" w:rsidRDefault="004B67C7" w:rsidP="004B67C7">
            <w:pPr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  <w:t>Thema: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  <w:t xml:space="preserve"> </w:t>
            </w:r>
            <w:r w:rsidR="006545A1" w:rsidRPr="009C1C02"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  <w:lang w:eastAsia="de-DE"/>
              </w:rPr>
              <w:t xml:space="preserve">Les </w:t>
            </w:r>
            <w:proofErr w:type="spellStart"/>
            <w:r w:rsidR="006545A1" w:rsidRPr="009C1C02"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  <w:lang w:eastAsia="de-DE"/>
              </w:rPr>
              <w:t>relations</w:t>
            </w:r>
            <w:proofErr w:type="spellEnd"/>
            <w:r w:rsidR="006545A1" w:rsidRPr="009C1C02"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  <w:lang w:eastAsia="de-DE"/>
              </w:rPr>
              <w:t xml:space="preserve"> franco-</w:t>
            </w:r>
            <w:proofErr w:type="spellStart"/>
            <w:r w:rsidR="006545A1" w:rsidRPr="009C1C02"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  <w:lang w:eastAsia="de-DE"/>
              </w:rPr>
              <w:t>allemandes</w:t>
            </w:r>
            <w:proofErr w:type="spellEnd"/>
            <w:r w:rsidR="006545A1" w:rsidRPr="009C1C02"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  <w:lang w:eastAsia="de-DE"/>
              </w:rPr>
              <w:t xml:space="preserve"> – hier et </w:t>
            </w:r>
            <w:proofErr w:type="spellStart"/>
            <w:r w:rsidR="006545A1" w:rsidRPr="009C1C02"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  <w:lang w:eastAsia="de-DE"/>
              </w:rPr>
              <w:t>aujourd‘hui</w:t>
            </w:r>
            <w:proofErr w:type="spellEnd"/>
            <w:r w:rsidRPr="009C1C02"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  <w:lang w:eastAsia="de-DE"/>
              </w:rPr>
              <w:t xml:space="preserve"> </w:t>
            </w:r>
          </w:p>
          <w:p w:rsidR="004B67C7" w:rsidRDefault="004B67C7" w:rsidP="006545A1">
            <w:pPr>
              <w:pStyle w:val="KeinLeerraum"/>
              <w:rPr>
                <w:rFonts w:ascii="Times New Roman" w:eastAsia="Times New Roman" w:hAnsi="Times New Roman" w:cs="Times New Roman"/>
                <w:lang w:eastAsia="de-DE"/>
              </w:rPr>
            </w:pPr>
          </w:p>
          <w:p w:rsidR="006545A1" w:rsidRPr="0099033E" w:rsidRDefault="006545A1" w:rsidP="006545A1">
            <w:pPr>
              <w:pStyle w:val="KeinLeerraum"/>
              <w:rPr>
                <w:rFonts w:eastAsia="Times New Roman" w:cstheme="minorHAnsi"/>
                <w:b/>
                <w:sz w:val="22"/>
                <w:szCs w:val="22"/>
                <w:lang w:eastAsia="de-DE"/>
              </w:rPr>
            </w:pPr>
            <w:r w:rsidRPr="0099033E">
              <w:rPr>
                <w:rFonts w:eastAsia="Times New Roman" w:cstheme="minorHAnsi"/>
                <w:b/>
                <w:sz w:val="22"/>
                <w:szCs w:val="22"/>
                <w:lang w:eastAsia="de-DE"/>
              </w:rPr>
              <w:t>Inhaltliche Schwerpunkte:</w:t>
            </w:r>
          </w:p>
          <w:p w:rsidR="006545A1" w:rsidRPr="0099033E" w:rsidRDefault="006545A1" w:rsidP="006545A1">
            <w:pPr>
              <w:pStyle w:val="KeinLeerraum"/>
              <w:numPr>
                <w:ilvl w:val="0"/>
                <w:numId w:val="34"/>
              </w:numPr>
              <w:rPr>
                <w:rFonts w:eastAsia="Times New Roman" w:cstheme="minorHAnsi"/>
                <w:sz w:val="22"/>
                <w:szCs w:val="22"/>
                <w:lang w:eastAsia="de-DE"/>
              </w:rPr>
            </w:pPr>
            <w:r w:rsidRPr="0099033E">
              <w:rPr>
                <w:rFonts w:eastAsia="Times New Roman" w:cstheme="minorHAnsi"/>
                <w:sz w:val="22"/>
                <w:szCs w:val="22"/>
                <w:lang w:eastAsia="de-DE"/>
              </w:rPr>
              <w:t xml:space="preserve">Meinungen und </w:t>
            </w:r>
            <w:proofErr w:type="spellStart"/>
            <w:r w:rsidRPr="0099033E">
              <w:rPr>
                <w:rFonts w:eastAsia="Times New Roman" w:cstheme="minorHAnsi"/>
                <w:sz w:val="22"/>
                <w:szCs w:val="22"/>
                <w:lang w:eastAsia="de-DE"/>
              </w:rPr>
              <w:t>Clichés</w:t>
            </w:r>
            <w:proofErr w:type="spellEnd"/>
            <w:r w:rsidRPr="0099033E">
              <w:rPr>
                <w:rFonts w:eastAsia="Times New Roman" w:cstheme="minorHAnsi"/>
                <w:sz w:val="22"/>
                <w:szCs w:val="22"/>
                <w:lang w:eastAsia="de-DE"/>
              </w:rPr>
              <w:t xml:space="preserve"> bezüglich des Nachbarn</w:t>
            </w:r>
          </w:p>
          <w:p w:rsidR="006545A1" w:rsidRPr="0099033E" w:rsidRDefault="006545A1" w:rsidP="0099033E">
            <w:pPr>
              <w:pStyle w:val="KeinLeerraum"/>
              <w:numPr>
                <w:ilvl w:val="0"/>
                <w:numId w:val="34"/>
              </w:numPr>
              <w:rPr>
                <w:rFonts w:eastAsia="Times New Roman" w:cstheme="minorHAnsi"/>
                <w:sz w:val="22"/>
                <w:szCs w:val="22"/>
                <w:lang w:eastAsia="de-DE"/>
              </w:rPr>
            </w:pPr>
            <w:r w:rsidRPr="0099033E">
              <w:rPr>
                <w:rFonts w:eastAsia="Times New Roman" w:cstheme="minorHAnsi"/>
                <w:sz w:val="22"/>
                <w:szCs w:val="22"/>
                <w:lang w:eastAsia="de-DE"/>
              </w:rPr>
              <w:t>alte Wunden – Spuren und Erinnerungen</w:t>
            </w:r>
            <w:r w:rsidR="0099033E">
              <w:rPr>
                <w:rFonts w:eastAsia="Times New Roman" w:cstheme="minorHAnsi"/>
                <w:sz w:val="22"/>
                <w:szCs w:val="22"/>
                <w:lang w:eastAsia="de-DE"/>
              </w:rPr>
              <w:t xml:space="preserve"> – D</w:t>
            </w:r>
            <w:r w:rsidRPr="0099033E">
              <w:rPr>
                <w:rFonts w:eastAsia="Times New Roman" w:cstheme="minorHAnsi"/>
                <w:sz w:val="22"/>
                <w:szCs w:val="22"/>
                <w:lang w:eastAsia="de-DE"/>
              </w:rPr>
              <w:t>istanz und Annäherung</w:t>
            </w:r>
          </w:p>
          <w:p w:rsidR="00FC3FDD" w:rsidRPr="0099033E" w:rsidRDefault="00FC3FDD" w:rsidP="00FC3FDD">
            <w:pPr>
              <w:pStyle w:val="KeinLeerraum"/>
              <w:numPr>
                <w:ilvl w:val="0"/>
                <w:numId w:val="34"/>
              </w:numPr>
              <w:rPr>
                <w:rFonts w:eastAsia="Times New Roman" w:cstheme="minorHAnsi"/>
                <w:sz w:val="22"/>
                <w:szCs w:val="22"/>
                <w:lang w:eastAsia="de-DE"/>
              </w:rPr>
            </w:pPr>
            <w:r w:rsidRPr="0099033E">
              <w:rPr>
                <w:rFonts w:eastAsia="Times New Roman" w:cstheme="minorHAnsi"/>
                <w:sz w:val="22"/>
                <w:szCs w:val="22"/>
                <w:lang w:eastAsia="de-DE"/>
              </w:rPr>
              <w:t>vom Erzfeind zum Miteinander – Institutionen und gemeinsame Projekte</w:t>
            </w:r>
          </w:p>
          <w:p w:rsidR="00FC3FDD" w:rsidRPr="00FC3FDD" w:rsidRDefault="00FC3FDD" w:rsidP="00FC3FDD">
            <w:pPr>
              <w:pStyle w:val="KeinLeerraum"/>
              <w:ind w:left="771"/>
              <w:rPr>
                <w:rFonts w:ascii="Times New Roman" w:eastAsia="Times New Roman" w:hAnsi="Times New Roman" w:cs="Times New Roman"/>
                <w:lang w:eastAsia="de-DE"/>
              </w:rPr>
            </w:pPr>
          </w:p>
          <w:p w:rsidR="004B67C7" w:rsidRPr="00FE7F3F" w:rsidRDefault="004B67C7" w:rsidP="004B67C7">
            <w:pPr>
              <w:pStyle w:val="KeinLeerraum"/>
              <w:rPr>
                <w:b/>
                <w:sz w:val="22"/>
                <w:szCs w:val="22"/>
                <w:lang w:val="en-US" w:eastAsia="de-DE"/>
              </w:rPr>
            </w:pPr>
            <w:r w:rsidRPr="00FE7F3F">
              <w:rPr>
                <w:b/>
                <w:sz w:val="22"/>
                <w:szCs w:val="22"/>
                <w:lang w:val="en-US" w:eastAsia="de-DE"/>
              </w:rPr>
              <w:t>KLP-</w:t>
            </w:r>
            <w:proofErr w:type="spellStart"/>
            <w:r w:rsidRPr="00FE7F3F">
              <w:rPr>
                <w:b/>
                <w:sz w:val="22"/>
                <w:szCs w:val="22"/>
                <w:lang w:val="en-US" w:eastAsia="de-DE"/>
              </w:rPr>
              <w:t>Bezug</w:t>
            </w:r>
            <w:proofErr w:type="spellEnd"/>
            <w:r w:rsidR="00FC3FDD">
              <w:rPr>
                <w:b/>
                <w:sz w:val="22"/>
                <w:szCs w:val="22"/>
                <w:lang w:val="en-US" w:eastAsia="de-DE"/>
              </w:rPr>
              <w:t>/</w:t>
            </w:r>
            <w:proofErr w:type="spellStart"/>
            <w:r w:rsidR="00FC3FDD">
              <w:rPr>
                <w:b/>
                <w:sz w:val="22"/>
                <w:szCs w:val="22"/>
                <w:lang w:val="en-US" w:eastAsia="de-DE"/>
              </w:rPr>
              <w:t>Themenfelder</w:t>
            </w:r>
            <w:proofErr w:type="spellEnd"/>
            <w:r w:rsidR="00FC3FDD">
              <w:rPr>
                <w:b/>
                <w:sz w:val="22"/>
                <w:szCs w:val="22"/>
                <w:lang w:val="en-US" w:eastAsia="de-DE"/>
              </w:rPr>
              <w:t>:</w:t>
            </w:r>
            <w:r w:rsidR="0099033E">
              <w:rPr>
                <w:b/>
                <w:sz w:val="22"/>
                <w:szCs w:val="22"/>
                <w:lang w:val="en-US" w:eastAsia="de-DE"/>
              </w:rPr>
              <w:t xml:space="preserve"> </w:t>
            </w:r>
            <w:r w:rsidR="00FC3FDD" w:rsidRPr="0099033E">
              <w:rPr>
                <w:b/>
                <w:i/>
                <w:sz w:val="22"/>
                <w:szCs w:val="22"/>
                <w:lang w:val="en-US" w:eastAsia="de-DE"/>
              </w:rPr>
              <w:t>(R-)</w:t>
            </w:r>
            <w:proofErr w:type="spellStart"/>
            <w:r w:rsidR="00FC3FDD" w:rsidRPr="0099033E">
              <w:rPr>
                <w:b/>
                <w:i/>
                <w:sz w:val="22"/>
                <w:szCs w:val="22"/>
                <w:lang w:val="en-US" w:eastAsia="de-DE"/>
              </w:rPr>
              <w:t>Evoultions</w:t>
            </w:r>
            <w:proofErr w:type="spellEnd"/>
            <w:r w:rsidR="00FC3FDD" w:rsidRPr="0099033E">
              <w:rPr>
                <w:b/>
                <w:i/>
                <w:sz w:val="22"/>
                <w:szCs w:val="22"/>
                <w:lang w:val="en-US" w:eastAsia="de-DE"/>
              </w:rPr>
              <w:t xml:space="preserve"> </w:t>
            </w:r>
            <w:proofErr w:type="spellStart"/>
            <w:r w:rsidR="00FC3FDD" w:rsidRPr="0099033E">
              <w:rPr>
                <w:b/>
                <w:i/>
                <w:sz w:val="22"/>
                <w:szCs w:val="22"/>
                <w:lang w:val="en-US" w:eastAsia="de-DE"/>
              </w:rPr>
              <w:t>historiques</w:t>
            </w:r>
            <w:proofErr w:type="spellEnd"/>
            <w:r w:rsidR="00FC3FDD" w:rsidRPr="0099033E">
              <w:rPr>
                <w:b/>
                <w:i/>
                <w:sz w:val="22"/>
                <w:szCs w:val="22"/>
                <w:lang w:val="en-US" w:eastAsia="de-DE"/>
              </w:rPr>
              <w:t xml:space="preserve"> et </w:t>
            </w:r>
            <w:proofErr w:type="spellStart"/>
            <w:r w:rsidR="00FC3FDD" w:rsidRPr="0099033E">
              <w:rPr>
                <w:b/>
                <w:i/>
                <w:sz w:val="22"/>
                <w:szCs w:val="22"/>
                <w:lang w:val="en-US" w:eastAsia="de-DE"/>
              </w:rPr>
              <w:t>culturelles</w:t>
            </w:r>
            <w:proofErr w:type="spellEnd"/>
            <w:r w:rsidR="00FC3FDD" w:rsidRPr="0099033E">
              <w:rPr>
                <w:b/>
                <w:i/>
                <w:sz w:val="22"/>
                <w:szCs w:val="22"/>
                <w:lang w:val="en-US" w:eastAsia="de-DE"/>
              </w:rPr>
              <w:t>/</w:t>
            </w:r>
            <w:proofErr w:type="spellStart"/>
            <w:r w:rsidR="00FC3FDD" w:rsidRPr="0099033E">
              <w:rPr>
                <w:b/>
                <w:i/>
                <w:sz w:val="22"/>
                <w:szCs w:val="22"/>
                <w:lang w:val="en-US" w:eastAsia="de-DE"/>
              </w:rPr>
              <w:t>défis</w:t>
            </w:r>
            <w:proofErr w:type="spellEnd"/>
            <w:r w:rsidR="00FC3FDD" w:rsidRPr="0099033E">
              <w:rPr>
                <w:b/>
                <w:i/>
                <w:sz w:val="22"/>
                <w:szCs w:val="22"/>
                <w:lang w:val="en-US" w:eastAsia="de-DE"/>
              </w:rPr>
              <w:t xml:space="preserve"> et visions de </w:t>
            </w:r>
            <w:proofErr w:type="spellStart"/>
            <w:r w:rsidR="00FC3FDD" w:rsidRPr="0099033E">
              <w:rPr>
                <w:b/>
                <w:i/>
                <w:sz w:val="22"/>
                <w:szCs w:val="22"/>
                <w:lang w:val="en-US" w:eastAsia="de-DE"/>
              </w:rPr>
              <w:t>l’avenir</w:t>
            </w:r>
            <w:proofErr w:type="spellEnd"/>
            <w:r w:rsidRPr="00FE7F3F">
              <w:rPr>
                <w:b/>
                <w:sz w:val="22"/>
                <w:szCs w:val="22"/>
                <w:lang w:val="en-US" w:eastAsia="de-DE"/>
              </w:rPr>
              <w:t xml:space="preserve">  </w:t>
            </w:r>
          </w:p>
          <w:p w:rsidR="004B67C7" w:rsidRPr="00FE7F3F" w:rsidRDefault="00FC3FDD" w:rsidP="006D28EA">
            <w:pPr>
              <w:pStyle w:val="KeinLeerraum"/>
              <w:numPr>
                <w:ilvl w:val="0"/>
                <w:numId w:val="14"/>
              </w:numPr>
              <w:rPr>
                <w:rFonts w:ascii="Times New Roman" w:hAnsi="Times New Roman" w:cs="Times New Roman"/>
                <w:lang w:eastAsia="de-DE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Deutsch-französische Beziehungen</w:t>
            </w:r>
          </w:p>
          <w:p w:rsidR="004B67C7" w:rsidRPr="00FC3FDD" w:rsidRDefault="00FC3FDD" w:rsidP="006D28EA">
            <w:pPr>
              <w:pStyle w:val="KeinLeerraum"/>
              <w:numPr>
                <w:ilvl w:val="0"/>
                <w:numId w:val="14"/>
              </w:numPr>
              <w:rPr>
                <w:rFonts w:ascii="Times New Roman" w:hAnsi="Times New Roman" w:cs="Times New Roman"/>
                <w:lang w:eastAsia="de-DE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Deutsch-französische Zusammenarbeit mit Blick auf Europa</w:t>
            </w:r>
          </w:p>
          <w:p w:rsidR="00FC3FDD" w:rsidRPr="0099033E" w:rsidRDefault="00FC3FDD" w:rsidP="006D28EA">
            <w:pPr>
              <w:pStyle w:val="KeinLeerraum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  <w:lang w:eastAsia="de-DE"/>
              </w:rPr>
            </w:pPr>
            <w:r w:rsidRPr="0099033E">
              <w:rPr>
                <w:rFonts w:cstheme="minorHAnsi"/>
                <w:sz w:val="22"/>
                <w:szCs w:val="22"/>
                <w:lang w:eastAsia="de-DE"/>
              </w:rPr>
              <w:t>Umwelt (</w:t>
            </w:r>
            <w:r w:rsidRPr="0099033E">
              <w:rPr>
                <w:rFonts w:cstheme="minorHAnsi"/>
                <w:b/>
                <w:sz w:val="22"/>
                <w:szCs w:val="22"/>
                <w:lang w:eastAsia="de-DE"/>
              </w:rPr>
              <w:t>LK</w:t>
            </w:r>
            <w:r w:rsidRPr="0099033E">
              <w:rPr>
                <w:rFonts w:cstheme="minorHAnsi"/>
                <w:sz w:val="22"/>
                <w:szCs w:val="22"/>
                <w:lang w:eastAsia="de-DE"/>
              </w:rPr>
              <w:t>: + Technologie und Wissenschaft)</w:t>
            </w:r>
          </w:p>
          <w:p w:rsidR="004B67C7" w:rsidRDefault="004B67C7" w:rsidP="004B67C7">
            <w:pPr>
              <w:pStyle w:val="KeinLeerraum"/>
              <w:rPr>
                <w:b/>
                <w:sz w:val="22"/>
                <w:szCs w:val="22"/>
                <w:lang w:eastAsia="de-DE"/>
              </w:rPr>
            </w:pPr>
          </w:p>
          <w:p w:rsidR="00FC3FDD" w:rsidRPr="00FE7F3F" w:rsidRDefault="00FC3FDD" w:rsidP="00FC3FDD">
            <w:pPr>
              <w:pStyle w:val="KeinLeerraum"/>
              <w:rPr>
                <w:b/>
                <w:sz w:val="22"/>
                <w:szCs w:val="22"/>
                <w:lang w:val="en-US" w:eastAsia="de-DE"/>
              </w:rPr>
            </w:pPr>
            <w:proofErr w:type="spellStart"/>
            <w:r>
              <w:rPr>
                <w:b/>
                <w:sz w:val="22"/>
                <w:szCs w:val="22"/>
                <w:lang w:val="en-US" w:eastAsia="de-DE"/>
              </w:rPr>
              <w:t>Fokussierung</w:t>
            </w:r>
            <w:proofErr w:type="spellEnd"/>
            <w:r>
              <w:rPr>
                <w:b/>
                <w:sz w:val="22"/>
                <w:szCs w:val="22"/>
                <w:lang w:val="en-US" w:eastAsia="de-DE"/>
              </w:rPr>
              <w:t>(</w:t>
            </w:r>
            <w:proofErr w:type="spellStart"/>
            <w:r>
              <w:rPr>
                <w:b/>
                <w:sz w:val="22"/>
                <w:szCs w:val="22"/>
                <w:lang w:val="en-US" w:eastAsia="de-DE"/>
              </w:rPr>
              <w:t>en</w:t>
            </w:r>
            <w:proofErr w:type="spellEnd"/>
            <w:r>
              <w:rPr>
                <w:b/>
                <w:sz w:val="22"/>
                <w:szCs w:val="22"/>
                <w:lang w:val="en-US" w:eastAsia="de-DE"/>
              </w:rPr>
              <w:t>)/ZA-</w:t>
            </w:r>
            <w:proofErr w:type="spellStart"/>
            <w:r>
              <w:rPr>
                <w:b/>
                <w:sz w:val="22"/>
                <w:szCs w:val="22"/>
                <w:lang w:val="en-US" w:eastAsia="de-DE"/>
              </w:rPr>
              <w:t>Vorgaben</w:t>
            </w:r>
            <w:proofErr w:type="spellEnd"/>
            <w:r>
              <w:rPr>
                <w:b/>
                <w:sz w:val="22"/>
                <w:szCs w:val="22"/>
                <w:lang w:val="en-US" w:eastAsia="de-DE"/>
              </w:rPr>
              <w:t xml:space="preserve"> 2020:</w:t>
            </w:r>
          </w:p>
          <w:p w:rsidR="00FC3FDD" w:rsidRPr="0099033E" w:rsidRDefault="00FC3FDD" w:rsidP="004B67C7">
            <w:pPr>
              <w:pStyle w:val="KeinLeerraum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lang w:val="en-US" w:eastAsia="de-DE"/>
              </w:rPr>
            </w:pPr>
            <w:r w:rsidRPr="0099033E">
              <w:rPr>
                <w:rFonts w:ascii="Calibri" w:eastAsia="Times New Roman" w:hAnsi="Calibri" w:cs="Calibri"/>
                <w:i/>
                <w:sz w:val="22"/>
                <w:szCs w:val="22"/>
                <w:lang w:val="en-US" w:eastAsia="de-DE"/>
              </w:rPr>
              <w:t xml:space="preserve">Vivre, </w:t>
            </w:r>
            <w:proofErr w:type="spellStart"/>
            <w:r w:rsidRPr="0099033E">
              <w:rPr>
                <w:rFonts w:ascii="Calibri" w:eastAsia="Times New Roman" w:hAnsi="Calibri" w:cs="Calibri"/>
                <w:i/>
                <w:sz w:val="22"/>
                <w:szCs w:val="22"/>
                <w:lang w:val="en-US" w:eastAsia="de-DE"/>
              </w:rPr>
              <w:t>bouger</w:t>
            </w:r>
            <w:proofErr w:type="spellEnd"/>
            <w:r w:rsidRPr="0099033E">
              <w:rPr>
                <w:rFonts w:ascii="Calibri" w:eastAsia="Times New Roman" w:hAnsi="Calibri" w:cs="Calibri"/>
                <w:i/>
                <w:sz w:val="22"/>
                <w:szCs w:val="22"/>
                <w:lang w:val="en-US" w:eastAsia="de-DE"/>
              </w:rPr>
              <w:t xml:space="preserve">, </w:t>
            </w:r>
            <w:proofErr w:type="spellStart"/>
            <w:r w:rsidRPr="0099033E">
              <w:rPr>
                <w:rFonts w:ascii="Calibri" w:eastAsia="Times New Roman" w:hAnsi="Calibri" w:cs="Calibri"/>
                <w:i/>
                <w:sz w:val="22"/>
                <w:szCs w:val="22"/>
                <w:lang w:val="en-US" w:eastAsia="de-DE"/>
              </w:rPr>
              <w:t>étudier</w:t>
            </w:r>
            <w:proofErr w:type="spellEnd"/>
            <w:r w:rsidRPr="0099033E">
              <w:rPr>
                <w:rFonts w:ascii="Calibri" w:eastAsia="Times New Roman" w:hAnsi="Calibri" w:cs="Calibri"/>
                <w:i/>
                <w:sz w:val="22"/>
                <w:szCs w:val="22"/>
                <w:lang w:val="en-US" w:eastAsia="de-DE"/>
              </w:rPr>
              <w:t xml:space="preserve"> et </w:t>
            </w:r>
            <w:proofErr w:type="spellStart"/>
            <w:r w:rsidRPr="0099033E">
              <w:rPr>
                <w:rFonts w:ascii="Calibri" w:eastAsia="Times New Roman" w:hAnsi="Calibri" w:cs="Calibri"/>
                <w:i/>
                <w:sz w:val="22"/>
                <w:szCs w:val="22"/>
                <w:lang w:val="en-US" w:eastAsia="de-DE"/>
              </w:rPr>
              <w:t>travailler</w:t>
            </w:r>
            <w:proofErr w:type="spellEnd"/>
            <w:r w:rsidRPr="0099033E">
              <w:rPr>
                <w:rFonts w:ascii="Calibri" w:eastAsia="Times New Roman" w:hAnsi="Calibri" w:cs="Calibri"/>
                <w:i/>
                <w:sz w:val="22"/>
                <w:szCs w:val="22"/>
                <w:lang w:val="en-US" w:eastAsia="de-DE"/>
              </w:rPr>
              <w:t xml:space="preserve"> </w:t>
            </w:r>
            <w:proofErr w:type="spellStart"/>
            <w:r w:rsidRPr="0099033E">
              <w:rPr>
                <w:rFonts w:ascii="Calibri" w:eastAsia="Times New Roman" w:hAnsi="Calibri" w:cs="Calibri"/>
                <w:i/>
                <w:sz w:val="22"/>
                <w:szCs w:val="22"/>
                <w:lang w:val="en-US" w:eastAsia="de-DE"/>
              </w:rPr>
              <w:t>dans</w:t>
            </w:r>
            <w:proofErr w:type="spellEnd"/>
            <w:r w:rsidRPr="0099033E">
              <w:rPr>
                <w:rFonts w:ascii="Calibri" w:eastAsia="Times New Roman" w:hAnsi="Calibri" w:cs="Calibri"/>
                <w:i/>
                <w:sz w:val="22"/>
                <w:szCs w:val="22"/>
                <w:lang w:val="en-US" w:eastAsia="de-DE"/>
              </w:rPr>
              <w:t xml:space="preserve"> le pays </w:t>
            </w:r>
            <w:proofErr w:type="spellStart"/>
            <w:r w:rsidRPr="0099033E">
              <w:rPr>
                <w:rFonts w:ascii="Calibri" w:eastAsia="Times New Roman" w:hAnsi="Calibri" w:cs="Calibri"/>
                <w:i/>
                <w:sz w:val="22"/>
                <w:szCs w:val="22"/>
                <w:lang w:val="en-US" w:eastAsia="de-DE"/>
              </w:rPr>
              <w:t>partenaire</w:t>
            </w:r>
            <w:proofErr w:type="spellEnd"/>
            <w:r w:rsidRPr="0099033E">
              <w:rPr>
                <w:rFonts w:ascii="Calibri" w:eastAsia="Times New Roman" w:hAnsi="Calibri" w:cs="Calibri"/>
                <w:i/>
                <w:sz w:val="22"/>
                <w:szCs w:val="22"/>
                <w:lang w:val="en-US" w:eastAsia="de-DE"/>
              </w:rPr>
              <w:t xml:space="preserve"> au vu de </w:t>
            </w:r>
            <w:proofErr w:type="spellStart"/>
            <w:r w:rsidRPr="0099033E">
              <w:rPr>
                <w:rFonts w:ascii="Calibri" w:eastAsia="Times New Roman" w:hAnsi="Calibri" w:cs="Calibri"/>
                <w:i/>
                <w:sz w:val="22"/>
                <w:szCs w:val="22"/>
                <w:lang w:val="en-US" w:eastAsia="de-DE"/>
              </w:rPr>
              <w:t>l’histoire</w:t>
            </w:r>
            <w:proofErr w:type="spellEnd"/>
            <w:r w:rsidRPr="0099033E">
              <w:rPr>
                <w:rFonts w:ascii="Calibri" w:eastAsia="Times New Roman" w:hAnsi="Calibri" w:cs="Calibri"/>
                <w:i/>
                <w:sz w:val="22"/>
                <w:szCs w:val="22"/>
                <w:lang w:val="en-US" w:eastAsia="de-DE"/>
              </w:rPr>
              <w:t xml:space="preserve"> commune</w:t>
            </w:r>
            <w:r w:rsidR="001E4DBB" w:rsidRPr="0099033E">
              <w:rPr>
                <w:rFonts w:ascii="Calibri" w:eastAsia="Times New Roman" w:hAnsi="Calibri" w:cs="Calibri"/>
                <w:i/>
                <w:sz w:val="22"/>
                <w:szCs w:val="22"/>
                <w:lang w:val="en-US" w:eastAsia="de-DE"/>
              </w:rPr>
              <w:t xml:space="preserve"> et au vu de la </w:t>
            </w:r>
            <w:proofErr w:type="spellStart"/>
            <w:r w:rsidR="001E4DBB" w:rsidRPr="0099033E">
              <w:rPr>
                <w:rFonts w:ascii="Calibri" w:eastAsia="Times New Roman" w:hAnsi="Calibri" w:cs="Calibri"/>
                <w:i/>
                <w:sz w:val="22"/>
                <w:szCs w:val="22"/>
                <w:lang w:val="en-US" w:eastAsia="de-DE"/>
              </w:rPr>
              <w:t>responsabilité</w:t>
            </w:r>
            <w:proofErr w:type="spellEnd"/>
            <w:r w:rsidR="001E4DBB" w:rsidRPr="0099033E">
              <w:rPr>
                <w:rFonts w:ascii="Calibri" w:eastAsia="Times New Roman" w:hAnsi="Calibri" w:cs="Calibri"/>
                <w:i/>
                <w:sz w:val="22"/>
                <w:szCs w:val="22"/>
                <w:lang w:val="en-US" w:eastAsia="de-DE"/>
              </w:rPr>
              <w:t xml:space="preserve"> pour </w:t>
            </w:r>
            <w:proofErr w:type="spellStart"/>
            <w:r w:rsidR="001E4DBB" w:rsidRPr="0099033E">
              <w:rPr>
                <w:rFonts w:ascii="Calibri" w:eastAsia="Times New Roman" w:hAnsi="Calibri" w:cs="Calibri"/>
                <w:i/>
                <w:sz w:val="22"/>
                <w:szCs w:val="22"/>
                <w:lang w:val="en-US" w:eastAsia="de-DE"/>
              </w:rPr>
              <w:t>l’Europe</w:t>
            </w:r>
            <w:proofErr w:type="spellEnd"/>
          </w:p>
          <w:p w:rsidR="00FC3FDD" w:rsidRPr="001E4DBB" w:rsidRDefault="00FC3FDD" w:rsidP="004B67C7">
            <w:pPr>
              <w:pStyle w:val="KeinLeerraum"/>
              <w:rPr>
                <w:b/>
                <w:sz w:val="22"/>
                <w:szCs w:val="22"/>
                <w:lang w:val="en-US" w:eastAsia="de-DE"/>
              </w:rPr>
            </w:pPr>
          </w:p>
          <w:p w:rsidR="004B67C7" w:rsidRPr="002813D3" w:rsidRDefault="004B67C7" w:rsidP="004B67C7">
            <w:pPr>
              <w:pStyle w:val="KeinLeerraum"/>
              <w:rPr>
                <w:b/>
                <w:sz w:val="22"/>
                <w:szCs w:val="22"/>
                <w:lang w:eastAsia="de-DE"/>
              </w:rPr>
            </w:pPr>
            <w:r w:rsidRPr="002813D3">
              <w:rPr>
                <w:b/>
                <w:sz w:val="22"/>
                <w:szCs w:val="22"/>
                <w:lang w:eastAsia="de-DE"/>
              </w:rPr>
              <w:t xml:space="preserve">Schwerpunkte des Kompetenzerwerbs: </w:t>
            </w:r>
          </w:p>
          <w:p w:rsidR="00502849" w:rsidRDefault="004B67C7" w:rsidP="00FC3FDD">
            <w:pPr>
              <w:pStyle w:val="KeinLeerraum"/>
              <w:rPr>
                <w:b/>
                <w:sz w:val="22"/>
                <w:szCs w:val="22"/>
                <w:lang w:eastAsia="de-DE"/>
              </w:rPr>
            </w:pPr>
            <w:r w:rsidRPr="0099033E">
              <w:rPr>
                <w:b/>
                <w:i/>
                <w:sz w:val="22"/>
                <w:szCs w:val="22"/>
                <w:lang w:eastAsia="de-DE"/>
              </w:rPr>
              <w:t>FKK:</w:t>
            </w:r>
            <w:r w:rsidRPr="002813D3">
              <w:rPr>
                <w:b/>
                <w:sz w:val="22"/>
                <w:szCs w:val="22"/>
                <w:lang w:eastAsia="de-DE"/>
              </w:rPr>
              <w:t xml:space="preserve"> </w:t>
            </w:r>
          </w:p>
          <w:p w:rsidR="00502849" w:rsidRPr="005245AF" w:rsidRDefault="00502849" w:rsidP="00502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45AF">
              <w:rPr>
                <w:rFonts w:ascii="Arial" w:hAnsi="Arial" w:cs="Arial"/>
                <w:b/>
                <w:sz w:val="20"/>
                <w:szCs w:val="20"/>
              </w:rPr>
              <w:t>Sprechen / an Gesprächen teilnehmen:</w:t>
            </w:r>
          </w:p>
          <w:p w:rsidR="00502849" w:rsidRPr="005245AF" w:rsidRDefault="00502849" w:rsidP="00502849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>In informellen Gesprächen und Diskussionen Erfahrungen, Erlebnisse und Gefühle flüssig einbringen, Meinungen und eigene Positionen vertreten und begründen sowie divergierende Standpunkte abwägen, bewerten und kommentieren</w:t>
            </w:r>
          </w:p>
          <w:p w:rsidR="00502849" w:rsidRPr="005245AF" w:rsidRDefault="00502849" w:rsidP="00502849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>Sich unter Beachtung kultureller Gesprächskonventionen in unterschiedlichen Rollen an formalisierten Gesprächssituationen aktiv beteiligen und interagieren</w:t>
            </w:r>
          </w:p>
          <w:p w:rsidR="00502849" w:rsidRPr="005245AF" w:rsidRDefault="00502849" w:rsidP="00502849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>Bei sprachlichen Schwierigkeiten Kompensationsstrategien funktional anwenden</w:t>
            </w:r>
          </w:p>
          <w:p w:rsidR="00502849" w:rsidRPr="005245AF" w:rsidRDefault="00502849" w:rsidP="00502849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 xml:space="preserve">Ihre Lebenswelt, Persönlichkeiten, Ereignisse, Interessen und Standpunkte weitgehend differenziert darstellen, </w:t>
            </w:r>
            <w:proofErr w:type="gramStart"/>
            <w:r w:rsidRPr="005245AF">
              <w:rPr>
                <w:rFonts w:ascii="Arial" w:hAnsi="Arial" w:cs="Arial"/>
                <w:sz w:val="20"/>
                <w:szCs w:val="20"/>
              </w:rPr>
              <w:t>kommentieren  sowie</w:t>
            </w:r>
            <w:proofErr w:type="gramEnd"/>
            <w:r w:rsidRPr="005245AF">
              <w:rPr>
                <w:rFonts w:ascii="Arial" w:hAnsi="Arial" w:cs="Arial"/>
                <w:sz w:val="20"/>
                <w:szCs w:val="20"/>
              </w:rPr>
              <w:t xml:space="preserve"> von Erlebnissen, Erfahrungen und Vorlieben weitgehend klar und detailliert berichten</w:t>
            </w:r>
          </w:p>
          <w:p w:rsidR="00502849" w:rsidRPr="005245AF" w:rsidRDefault="00502849" w:rsidP="00502849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 xml:space="preserve">Sachverhalte, Handlungsweisen und Problemstellungen erörtern, dabei wesentliche Punkte in angemessener </w:t>
            </w:r>
            <w:r w:rsidRPr="005245AF">
              <w:rPr>
                <w:rFonts w:ascii="Arial" w:hAnsi="Arial" w:cs="Arial"/>
                <w:sz w:val="20"/>
                <w:szCs w:val="20"/>
              </w:rPr>
              <w:lastRenderedPageBreak/>
              <w:t>Weise hervorheben und dazu begründet Stellung nehmen</w:t>
            </w:r>
          </w:p>
          <w:p w:rsidR="00502849" w:rsidRPr="005245AF" w:rsidRDefault="00502849" w:rsidP="00502849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>Sprachlich bzw. inhaltlich komplexere Arbeitsergebnisse darstellen, auch längere Präsentationen darbieten, kommentieren und ggf. auch Nachfragen eingehen</w:t>
            </w:r>
          </w:p>
          <w:p w:rsidR="00502849" w:rsidRPr="005245AF" w:rsidRDefault="00502849" w:rsidP="00502849">
            <w:pPr>
              <w:widowControl w:val="0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245AF">
              <w:rPr>
                <w:rFonts w:ascii="Arial" w:hAnsi="Arial" w:cs="Arial"/>
                <w:sz w:val="20"/>
                <w:szCs w:val="20"/>
              </w:rPr>
              <w:t>Texte kohärent vorstellen, problematisieren und kommentieren</w:t>
            </w:r>
          </w:p>
          <w:p w:rsidR="00502849" w:rsidRPr="005245AF" w:rsidRDefault="00502849" w:rsidP="00502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FC3FDD" w:rsidRDefault="00FC3FDD" w:rsidP="004B67C7">
            <w:pPr>
              <w:pStyle w:val="KeinLeerraum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de-DE"/>
              </w:rPr>
            </w:pPr>
          </w:p>
          <w:p w:rsidR="0099033E" w:rsidRDefault="004B67C7" w:rsidP="004B67C7">
            <w:pPr>
              <w:pStyle w:val="KeinLeerraum"/>
              <w:rPr>
                <w:sz w:val="22"/>
                <w:szCs w:val="22"/>
                <w:lang w:eastAsia="de-DE"/>
              </w:rPr>
            </w:pPr>
            <w:r w:rsidRPr="0099033E">
              <w:rPr>
                <w:rFonts w:ascii="Calibri" w:eastAsia="Times New Roman" w:hAnsi="Calibri" w:cs="Calibri"/>
                <w:b/>
                <w:bCs/>
                <w:iCs/>
                <w:sz w:val="22"/>
                <w:szCs w:val="22"/>
                <w:lang w:eastAsia="de-DE"/>
              </w:rPr>
              <w:t>TMK:</w:t>
            </w:r>
            <w:r w:rsidR="00FC3FDD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de-DE"/>
              </w:rPr>
              <w:t xml:space="preserve"> </w:t>
            </w:r>
            <w:r w:rsidR="00FC3FDD" w:rsidRPr="0099033E">
              <w:rPr>
                <w:rFonts w:ascii="Calibri" w:eastAsia="Times New Roman" w:hAnsi="Calibri" w:cs="Calibri"/>
                <w:bCs/>
                <w:iCs/>
                <w:sz w:val="22"/>
                <w:szCs w:val="22"/>
                <w:lang w:eastAsia="de-DE"/>
              </w:rPr>
              <w:t>gemischtes Dossier, Nachrichten, Film. Dokumentationen,</w:t>
            </w:r>
            <w:r w:rsidR="00FC3FDD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de-DE"/>
              </w:rPr>
              <w:t xml:space="preserve"> </w:t>
            </w:r>
            <w:r w:rsidRPr="006D5227">
              <w:rPr>
                <w:sz w:val="22"/>
                <w:szCs w:val="22"/>
                <w:lang w:eastAsia="de-DE"/>
              </w:rPr>
              <w:t>Sach- und Gebrauchstexte (E-Mail, Zeitungsartikel),</w:t>
            </w:r>
            <w:r w:rsidR="00FC3FDD">
              <w:rPr>
                <w:sz w:val="22"/>
                <w:szCs w:val="22"/>
                <w:lang w:eastAsia="de-DE"/>
              </w:rPr>
              <w:t xml:space="preserve"> Reden</w:t>
            </w:r>
          </w:p>
          <w:p w:rsidR="00FC3FDD" w:rsidRPr="0099033E" w:rsidRDefault="00FC3FDD" w:rsidP="004B67C7">
            <w:pPr>
              <w:pStyle w:val="KeinLeerraum"/>
              <w:rPr>
                <w:b/>
                <w:bCs/>
                <w:iCs/>
                <w:sz w:val="22"/>
                <w:szCs w:val="22"/>
                <w:lang w:eastAsia="de-DE"/>
              </w:rPr>
            </w:pPr>
            <w:r w:rsidRPr="0099033E">
              <w:rPr>
                <w:b/>
                <w:bCs/>
                <w:iCs/>
                <w:sz w:val="22"/>
                <w:szCs w:val="22"/>
                <w:lang w:eastAsia="de-DE"/>
              </w:rPr>
              <w:t xml:space="preserve">SLK: </w:t>
            </w:r>
            <w:r w:rsidRPr="0099033E">
              <w:rPr>
                <w:bCs/>
                <w:iCs/>
                <w:sz w:val="22"/>
                <w:szCs w:val="22"/>
                <w:lang w:eastAsia="de-DE"/>
              </w:rPr>
              <w:t>Internetrecherche, bedarfsgerechte, unterschiedliche Arbeitsmittel und Medien zur Informationsbeschaffung nutzen</w:t>
            </w:r>
          </w:p>
          <w:p w:rsidR="001E4DBB" w:rsidRPr="0099033E" w:rsidRDefault="004B67C7" w:rsidP="004B67C7">
            <w:pPr>
              <w:pStyle w:val="KeinLeerraum"/>
              <w:rPr>
                <w:b/>
                <w:bCs/>
                <w:iCs/>
                <w:sz w:val="22"/>
                <w:szCs w:val="22"/>
                <w:lang w:eastAsia="de-DE"/>
              </w:rPr>
            </w:pPr>
            <w:r w:rsidRPr="0099033E">
              <w:rPr>
                <w:b/>
                <w:bCs/>
                <w:iCs/>
                <w:sz w:val="22"/>
                <w:szCs w:val="22"/>
                <w:lang w:eastAsia="de-DE"/>
              </w:rPr>
              <w:t>IKK:</w:t>
            </w:r>
            <w:r w:rsidR="001E4DBB" w:rsidRPr="0099033E">
              <w:rPr>
                <w:b/>
                <w:bCs/>
                <w:iCs/>
                <w:sz w:val="22"/>
                <w:szCs w:val="22"/>
                <w:lang w:eastAsia="de-DE"/>
              </w:rPr>
              <w:t xml:space="preserve"> </w:t>
            </w:r>
            <w:r w:rsidR="001E4DBB" w:rsidRPr="0099033E">
              <w:rPr>
                <w:bCs/>
                <w:iCs/>
                <w:sz w:val="22"/>
                <w:szCs w:val="22"/>
                <w:lang w:eastAsia="de-DE"/>
              </w:rPr>
              <w:t>mögliche sprachlich-kulturelle Missverständnisse/Konflikte antizipieren und vermeiden (</w:t>
            </w:r>
            <w:r w:rsidR="001E4DBB" w:rsidRPr="0099033E">
              <w:rPr>
                <w:b/>
                <w:bCs/>
                <w:iCs/>
                <w:sz w:val="22"/>
                <w:szCs w:val="22"/>
                <w:lang w:eastAsia="de-DE"/>
              </w:rPr>
              <w:t>LK</w:t>
            </w:r>
            <w:r w:rsidR="001E4DBB" w:rsidRPr="0099033E">
              <w:rPr>
                <w:bCs/>
                <w:iCs/>
                <w:sz w:val="22"/>
                <w:szCs w:val="22"/>
                <w:lang w:eastAsia="de-DE"/>
              </w:rPr>
              <w:t>: über Gemeinsamkeiten, Unterschiede, kulturell geprägte Haltungen einen interkulturellen Diskurs führen können.)</w:t>
            </w:r>
          </w:p>
          <w:p w:rsidR="001E4DBB" w:rsidRDefault="001E4DBB" w:rsidP="004B67C7">
            <w:pPr>
              <w:pStyle w:val="KeinLeerraum"/>
              <w:rPr>
                <w:b/>
                <w:bCs/>
                <w:i/>
                <w:iCs/>
                <w:sz w:val="22"/>
                <w:szCs w:val="22"/>
                <w:lang w:eastAsia="de-DE"/>
              </w:rPr>
            </w:pPr>
          </w:p>
          <w:p w:rsidR="004B67C7" w:rsidRPr="006D5227" w:rsidRDefault="004B67C7" w:rsidP="004B67C7">
            <w:pPr>
              <w:pStyle w:val="KeinLeerraum"/>
              <w:rPr>
                <w:sz w:val="22"/>
                <w:szCs w:val="22"/>
                <w:lang w:eastAsia="de-DE"/>
              </w:rPr>
            </w:pPr>
            <w:r w:rsidRPr="006D5227">
              <w:rPr>
                <w:b/>
                <w:bCs/>
                <w:sz w:val="22"/>
                <w:szCs w:val="22"/>
                <w:lang w:eastAsia="de-DE"/>
              </w:rPr>
              <w:t>Klausur</w:t>
            </w:r>
            <w:r w:rsidRPr="006D5227">
              <w:rPr>
                <w:sz w:val="22"/>
                <w:szCs w:val="22"/>
                <w:lang w:eastAsia="de-DE"/>
              </w:rPr>
              <w:t xml:space="preserve">: </w:t>
            </w:r>
            <w:r w:rsidR="001E4DBB" w:rsidRPr="0099033E">
              <w:rPr>
                <w:b/>
                <w:sz w:val="22"/>
                <w:szCs w:val="22"/>
                <w:lang w:eastAsia="de-DE"/>
              </w:rPr>
              <w:t>Sprechen (mündliche Prüfung)</w:t>
            </w:r>
            <w:r w:rsidRPr="006D5227">
              <w:rPr>
                <w:sz w:val="22"/>
                <w:szCs w:val="22"/>
                <w:lang w:eastAsia="de-DE"/>
              </w:rPr>
              <w:t xml:space="preserve"> </w:t>
            </w:r>
          </w:p>
          <w:p w:rsidR="004B67C7" w:rsidRPr="006D5227" w:rsidRDefault="004B67C7" w:rsidP="004B67C7">
            <w:pPr>
              <w:pStyle w:val="KeinLeerraum"/>
              <w:rPr>
                <w:b/>
                <w:sz w:val="22"/>
                <w:szCs w:val="22"/>
                <w:lang w:eastAsia="de-DE"/>
              </w:rPr>
            </w:pPr>
            <w:r w:rsidRPr="006D5227">
              <w:rPr>
                <w:b/>
                <w:lang w:eastAsia="de-DE"/>
              </w:rPr>
              <w:br/>
            </w:r>
          </w:p>
          <w:p w:rsidR="004B67C7" w:rsidRPr="006D5227" w:rsidRDefault="004B67C7" w:rsidP="004B67C7">
            <w:pPr>
              <w:pStyle w:val="KeinLeerraum"/>
              <w:rPr>
                <w:rFonts w:ascii="Times New Roman" w:hAnsi="Times New Roman" w:cs="Times New Roman"/>
                <w:sz w:val="22"/>
                <w:szCs w:val="22"/>
                <w:lang w:eastAsia="de-DE"/>
              </w:rPr>
            </w:pPr>
            <w:r w:rsidRPr="006D5227">
              <w:rPr>
                <w:b/>
                <w:sz w:val="22"/>
                <w:szCs w:val="22"/>
                <w:lang w:eastAsia="de-DE"/>
              </w:rPr>
              <w:t>Zeitbedarf:</w:t>
            </w:r>
            <w:r w:rsidRPr="006D5227">
              <w:rPr>
                <w:sz w:val="22"/>
                <w:szCs w:val="22"/>
                <w:lang w:eastAsia="de-DE"/>
              </w:rPr>
              <w:t xml:space="preserve"> ca. 25 Stunden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7C7" w:rsidRPr="008D08A4" w:rsidRDefault="004B67C7" w:rsidP="001E4DBB">
            <w:pPr>
              <w:spacing w:before="120"/>
              <w:jc w:val="center"/>
              <w:rPr>
                <w:rFonts w:ascii="Times New Roman" w:eastAsia="Times New Roman" w:hAnsi="Times New Roman" w:cs="Times New Roman"/>
                <w:u w:val="single"/>
                <w:lang w:eastAsia="de-DE"/>
              </w:rPr>
            </w:pPr>
            <w:r w:rsidRPr="008D08A4">
              <w:rPr>
                <w:rFonts w:ascii="Calibri" w:eastAsia="Times New Roman" w:hAnsi="Calibri" w:cs="Calibri"/>
                <w:b/>
                <w:bCs/>
                <w:i/>
                <w:iCs/>
                <w:u w:val="single"/>
                <w:lang w:eastAsia="de-DE"/>
              </w:rPr>
              <w:lastRenderedPageBreak/>
              <w:t>Unterrichtsvorhaben II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u w:val="single"/>
                <w:lang w:eastAsia="de-DE"/>
              </w:rPr>
              <w:t xml:space="preserve"> (2. Quartal)</w:t>
            </w:r>
            <w:r w:rsidRPr="008D08A4">
              <w:rPr>
                <w:rFonts w:ascii="Calibri" w:eastAsia="Times New Roman" w:hAnsi="Calibri" w:cs="Calibri"/>
                <w:b/>
                <w:bCs/>
                <w:i/>
                <w:iCs/>
                <w:u w:val="single"/>
                <w:lang w:eastAsia="de-DE"/>
              </w:rPr>
              <w:t>:</w:t>
            </w:r>
          </w:p>
          <w:p w:rsidR="004B67C7" w:rsidRPr="009C1C02" w:rsidRDefault="004B67C7" w:rsidP="004B67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  <w:t xml:space="preserve"> </w:t>
            </w:r>
            <w:r w:rsidRPr="00BC2E3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  <w:t>Thema: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9C1C02"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  <w:lang w:eastAsia="de-DE"/>
              </w:rPr>
              <w:t>E</w:t>
            </w:r>
            <w:r w:rsidR="001E4DBB" w:rsidRPr="009C1C02"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  <w:lang w:eastAsia="de-DE"/>
              </w:rPr>
              <w:t>xistence</w:t>
            </w:r>
            <w:proofErr w:type="spellEnd"/>
            <w:r w:rsidR="001E4DBB" w:rsidRPr="009C1C02"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  <w:lang w:eastAsia="de-DE"/>
              </w:rPr>
              <w:t xml:space="preserve"> et </w:t>
            </w:r>
            <w:proofErr w:type="spellStart"/>
            <w:r w:rsidR="001E4DBB" w:rsidRPr="009C1C02"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  <w:lang w:eastAsia="de-DE"/>
              </w:rPr>
              <w:t>identité</w:t>
            </w:r>
            <w:proofErr w:type="spellEnd"/>
            <w:r w:rsidR="001E4DBB" w:rsidRPr="009C1C02"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="001E4DBB" w:rsidRPr="009C1C02"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  <w:lang w:eastAsia="de-DE"/>
              </w:rPr>
              <w:t>humaine</w:t>
            </w:r>
            <w:proofErr w:type="spellEnd"/>
            <w:r w:rsidR="001E4DBB" w:rsidRPr="009C1C02"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  <w:lang w:eastAsia="de-DE"/>
              </w:rPr>
              <w:t xml:space="preserve"> – </w:t>
            </w:r>
            <w:proofErr w:type="spellStart"/>
            <w:r w:rsidR="001E4DBB" w:rsidRPr="009C1C02"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  <w:lang w:eastAsia="de-DE"/>
              </w:rPr>
              <w:t>moi</w:t>
            </w:r>
            <w:proofErr w:type="spellEnd"/>
            <w:r w:rsidR="001E4DBB" w:rsidRPr="009C1C02"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  <w:lang w:eastAsia="de-DE"/>
              </w:rPr>
              <w:t xml:space="preserve"> et les </w:t>
            </w:r>
            <w:proofErr w:type="spellStart"/>
            <w:r w:rsidR="001E4DBB" w:rsidRPr="009C1C02"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  <w:lang w:eastAsia="de-DE"/>
              </w:rPr>
              <w:t>autres</w:t>
            </w:r>
            <w:proofErr w:type="spellEnd"/>
            <w:r w:rsidRPr="009C1C02"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  <w:lang w:eastAsia="de-DE"/>
              </w:rPr>
              <w:t xml:space="preserve"> </w:t>
            </w:r>
          </w:p>
          <w:p w:rsidR="001E4DBB" w:rsidRDefault="001E4DBB" w:rsidP="004B67C7">
            <w:pPr>
              <w:pStyle w:val="KeinLeerraum"/>
              <w:rPr>
                <w:b/>
                <w:sz w:val="22"/>
                <w:szCs w:val="22"/>
                <w:lang w:eastAsia="de-DE"/>
              </w:rPr>
            </w:pPr>
            <w:r>
              <w:rPr>
                <w:b/>
                <w:sz w:val="22"/>
                <w:szCs w:val="22"/>
                <w:lang w:eastAsia="de-DE"/>
              </w:rPr>
              <w:t>Inhaltliche Schwerpunkte:</w:t>
            </w:r>
          </w:p>
          <w:p w:rsidR="001E4DBB" w:rsidRPr="0099033E" w:rsidRDefault="001E4DBB" w:rsidP="001E4DBB">
            <w:pPr>
              <w:pStyle w:val="KeinLeerraum"/>
              <w:numPr>
                <w:ilvl w:val="0"/>
                <w:numId w:val="35"/>
              </w:numPr>
              <w:rPr>
                <w:sz w:val="22"/>
                <w:szCs w:val="22"/>
                <w:lang w:eastAsia="de-DE"/>
              </w:rPr>
            </w:pPr>
            <w:r w:rsidRPr="0099033E">
              <w:rPr>
                <w:sz w:val="22"/>
                <w:szCs w:val="22"/>
                <w:lang w:eastAsia="de-DE"/>
              </w:rPr>
              <w:t>Freundschaft und Liebe</w:t>
            </w:r>
          </w:p>
          <w:p w:rsidR="001E4DBB" w:rsidRPr="0099033E" w:rsidRDefault="001E4DBB" w:rsidP="001E4DBB">
            <w:pPr>
              <w:pStyle w:val="KeinLeerraum"/>
              <w:numPr>
                <w:ilvl w:val="0"/>
                <w:numId w:val="35"/>
              </w:numPr>
              <w:rPr>
                <w:sz w:val="22"/>
                <w:szCs w:val="22"/>
                <w:lang w:eastAsia="de-DE"/>
              </w:rPr>
            </w:pPr>
            <w:r w:rsidRPr="0099033E">
              <w:rPr>
                <w:sz w:val="22"/>
                <w:szCs w:val="22"/>
                <w:lang w:eastAsia="de-DE"/>
              </w:rPr>
              <w:t>Freiheit und Glück in der modernen Gesellschaft</w:t>
            </w:r>
          </w:p>
          <w:p w:rsidR="001E4DBB" w:rsidRPr="0099033E" w:rsidRDefault="001E4DBB" w:rsidP="001E4DBB">
            <w:pPr>
              <w:pStyle w:val="KeinLeerraum"/>
              <w:numPr>
                <w:ilvl w:val="0"/>
                <w:numId w:val="35"/>
              </w:numPr>
              <w:rPr>
                <w:sz w:val="22"/>
                <w:szCs w:val="22"/>
                <w:lang w:eastAsia="de-DE"/>
              </w:rPr>
            </w:pPr>
            <w:r w:rsidRPr="0099033E">
              <w:rPr>
                <w:sz w:val="22"/>
                <w:szCs w:val="22"/>
                <w:lang w:eastAsia="de-DE"/>
              </w:rPr>
              <w:t>Macht und Ohnmacht</w:t>
            </w:r>
          </w:p>
          <w:p w:rsidR="001E4DBB" w:rsidRPr="0099033E" w:rsidRDefault="001E4DBB" w:rsidP="001E4DBB">
            <w:pPr>
              <w:pStyle w:val="KeinLeerraum"/>
              <w:numPr>
                <w:ilvl w:val="0"/>
                <w:numId w:val="35"/>
              </w:numPr>
              <w:rPr>
                <w:sz w:val="22"/>
                <w:szCs w:val="22"/>
                <w:lang w:eastAsia="de-DE"/>
              </w:rPr>
            </w:pPr>
            <w:r w:rsidRPr="0099033E">
              <w:rPr>
                <w:sz w:val="22"/>
                <w:szCs w:val="22"/>
                <w:lang w:eastAsia="de-DE"/>
              </w:rPr>
              <w:t>Krankheit und Tod</w:t>
            </w:r>
          </w:p>
          <w:p w:rsidR="001E4DBB" w:rsidRDefault="001E4DBB" w:rsidP="004B67C7">
            <w:pPr>
              <w:pStyle w:val="KeinLeerraum"/>
              <w:rPr>
                <w:b/>
                <w:sz w:val="22"/>
                <w:szCs w:val="22"/>
                <w:lang w:eastAsia="de-DE"/>
              </w:rPr>
            </w:pPr>
          </w:p>
          <w:p w:rsidR="001E4DBB" w:rsidRDefault="004B67C7" w:rsidP="001E4DBB">
            <w:pPr>
              <w:pStyle w:val="KeinLeerraum"/>
              <w:rPr>
                <w:b/>
                <w:sz w:val="22"/>
                <w:szCs w:val="22"/>
                <w:lang w:eastAsia="de-DE"/>
              </w:rPr>
            </w:pPr>
            <w:r w:rsidRPr="00FE7F3F">
              <w:rPr>
                <w:b/>
                <w:sz w:val="22"/>
                <w:szCs w:val="22"/>
                <w:lang w:eastAsia="de-DE"/>
              </w:rPr>
              <w:t>KLP-Bezug</w:t>
            </w:r>
            <w:r w:rsidR="001E4DBB">
              <w:rPr>
                <w:b/>
                <w:sz w:val="22"/>
                <w:szCs w:val="22"/>
                <w:lang w:eastAsia="de-DE"/>
              </w:rPr>
              <w:t xml:space="preserve">/Themenfelder: </w:t>
            </w:r>
            <w:proofErr w:type="spellStart"/>
            <w:r w:rsidR="001E4DBB" w:rsidRPr="0099033E">
              <w:rPr>
                <w:b/>
                <w:i/>
                <w:sz w:val="22"/>
                <w:szCs w:val="22"/>
                <w:lang w:eastAsia="de-DE"/>
              </w:rPr>
              <w:t>Identité</w:t>
            </w:r>
            <w:proofErr w:type="spellEnd"/>
            <w:r w:rsidR="001E4DBB" w:rsidRPr="0099033E">
              <w:rPr>
                <w:b/>
                <w:i/>
                <w:sz w:val="22"/>
                <w:szCs w:val="22"/>
                <w:lang w:eastAsia="de-DE"/>
              </w:rPr>
              <w:t xml:space="preserve"> et </w:t>
            </w:r>
            <w:proofErr w:type="spellStart"/>
            <w:r w:rsidR="001E4DBB" w:rsidRPr="0099033E">
              <w:rPr>
                <w:b/>
                <w:i/>
                <w:sz w:val="22"/>
                <w:szCs w:val="22"/>
                <w:lang w:eastAsia="de-DE"/>
              </w:rPr>
              <w:t>questions</w:t>
            </w:r>
            <w:proofErr w:type="spellEnd"/>
            <w:r w:rsidR="001E4DBB" w:rsidRPr="0099033E">
              <w:rPr>
                <w:b/>
                <w:i/>
                <w:sz w:val="22"/>
                <w:szCs w:val="22"/>
                <w:lang w:eastAsia="de-DE"/>
              </w:rPr>
              <w:t xml:space="preserve"> existentielles</w:t>
            </w:r>
            <w:r w:rsidRPr="0099033E">
              <w:rPr>
                <w:b/>
                <w:i/>
                <w:sz w:val="22"/>
                <w:szCs w:val="22"/>
                <w:lang w:eastAsia="de-DE"/>
              </w:rPr>
              <w:t xml:space="preserve"> </w:t>
            </w:r>
          </w:p>
          <w:p w:rsidR="001E4DBB" w:rsidRPr="0099033E" w:rsidRDefault="001E4DBB" w:rsidP="001E4DBB">
            <w:pPr>
              <w:pStyle w:val="KeinLeerraum"/>
              <w:numPr>
                <w:ilvl w:val="0"/>
                <w:numId w:val="36"/>
              </w:numPr>
              <w:rPr>
                <w:rFonts w:cstheme="minorHAnsi"/>
                <w:sz w:val="22"/>
                <w:szCs w:val="22"/>
                <w:lang w:eastAsia="de-DE"/>
              </w:rPr>
            </w:pPr>
            <w:r w:rsidRPr="0099033E">
              <w:rPr>
                <w:rFonts w:cstheme="minorHAnsi"/>
                <w:sz w:val="22"/>
                <w:szCs w:val="22"/>
                <w:lang w:eastAsia="de-DE"/>
              </w:rPr>
              <w:t>Lebensentwürfe und -stile (hier: Literatur und/oder Theater)</w:t>
            </w:r>
          </w:p>
          <w:p w:rsidR="001E4DBB" w:rsidRPr="0099033E" w:rsidRDefault="001E4DBB" w:rsidP="001E4DBB">
            <w:pPr>
              <w:pStyle w:val="KeinLeerraum"/>
              <w:numPr>
                <w:ilvl w:val="0"/>
                <w:numId w:val="36"/>
              </w:numPr>
              <w:rPr>
                <w:rFonts w:cstheme="minorHAnsi"/>
                <w:sz w:val="22"/>
                <w:szCs w:val="22"/>
                <w:lang w:eastAsia="de-DE"/>
              </w:rPr>
            </w:pPr>
            <w:r w:rsidRPr="0099033E">
              <w:rPr>
                <w:rFonts w:cstheme="minorHAnsi"/>
                <w:b/>
                <w:sz w:val="22"/>
                <w:szCs w:val="22"/>
                <w:lang w:eastAsia="de-DE"/>
              </w:rPr>
              <w:t>LK</w:t>
            </w:r>
            <w:r w:rsidRPr="0099033E">
              <w:rPr>
                <w:rFonts w:cstheme="minorHAnsi"/>
                <w:sz w:val="22"/>
                <w:szCs w:val="22"/>
                <w:lang w:eastAsia="de-DE"/>
              </w:rPr>
              <w:t>: + Familienstrukturen im Wandel und Umbruch</w:t>
            </w:r>
          </w:p>
          <w:p w:rsidR="001E4DBB" w:rsidRPr="00FE7F3F" w:rsidRDefault="001E4DBB" w:rsidP="001E4DBB">
            <w:pPr>
              <w:pStyle w:val="KeinLeerraum"/>
              <w:rPr>
                <w:b/>
                <w:sz w:val="22"/>
                <w:szCs w:val="22"/>
                <w:lang w:val="en-US" w:eastAsia="de-DE"/>
              </w:rPr>
            </w:pPr>
            <w:proofErr w:type="spellStart"/>
            <w:r>
              <w:rPr>
                <w:b/>
                <w:sz w:val="22"/>
                <w:szCs w:val="22"/>
                <w:lang w:val="en-US" w:eastAsia="de-DE"/>
              </w:rPr>
              <w:t>Fokussierung</w:t>
            </w:r>
            <w:proofErr w:type="spellEnd"/>
            <w:r>
              <w:rPr>
                <w:b/>
                <w:sz w:val="22"/>
                <w:szCs w:val="22"/>
                <w:lang w:val="en-US" w:eastAsia="de-DE"/>
              </w:rPr>
              <w:t>(</w:t>
            </w:r>
            <w:proofErr w:type="spellStart"/>
            <w:r>
              <w:rPr>
                <w:b/>
                <w:sz w:val="22"/>
                <w:szCs w:val="22"/>
                <w:lang w:val="en-US" w:eastAsia="de-DE"/>
              </w:rPr>
              <w:t>en</w:t>
            </w:r>
            <w:proofErr w:type="spellEnd"/>
            <w:r>
              <w:rPr>
                <w:b/>
                <w:sz w:val="22"/>
                <w:szCs w:val="22"/>
                <w:lang w:val="en-US" w:eastAsia="de-DE"/>
              </w:rPr>
              <w:t>)/ZA-</w:t>
            </w:r>
            <w:proofErr w:type="spellStart"/>
            <w:r>
              <w:rPr>
                <w:b/>
                <w:sz w:val="22"/>
                <w:szCs w:val="22"/>
                <w:lang w:val="en-US" w:eastAsia="de-DE"/>
              </w:rPr>
              <w:t>Vorgaben</w:t>
            </w:r>
            <w:proofErr w:type="spellEnd"/>
            <w:r>
              <w:rPr>
                <w:b/>
                <w:sz w:val="22"/>
                <w:szCs w:val="22"/>
                <w:lang w:val="en-US" w:eastAsia="de-DE"/>
              </w:rPr>
              <w:t xml:space="preserve"> 2020:</w:t>
            </w:r>
          </w:p>
          <w:p w:rsidR="001E4DBB" w:rsidRPr="00531333" w:rsidRDefault="001E4DBB" w:rsidP="001E4DBB">
            <w:pPr>
              <w:pStyle w:val="KeinLeerraum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lang w:val="en-US" w:eastAsia="de-DE"/>
              </w:rPr>
            </w:pPr>
            <w:r w:rsidRPr="00531333">
              <w:rPr>
                <w:rFonts w:ascii="Calibri" w:eastAsia="Times New Roman" w:hAnsi="Calibri" w:cs="Calibri"/>
                <w:i/>
                <w:sz w:val="22"/>
                <w:szCs w:val="22"/>
                <w:lang w:val="en-US" w:eastAsia="de-DE"/>
              </w:rPr>
              <w:t xml:space="preserve">Conceptions de vie et </w:t>
            </w:r>
            <w:proofErr w:type="spellStart"/>
            <w:r w:rsidRPr="00531333">
              <w:rPr>
                <w:rFonts w:ascii="Calibri" w:eastAsia="Times New Roman" w:hAnsi="Calibri" w:cs="Calibri"/>
                <w:i/>
                <w:sz w:val="22"/>
                <w:szCs w:val="22"/>
                <w:lang w:val="en-US" w:eastAsia="de-DE"/>
              </w:rPr>
              <w:t>société</w:t>
            </w:r>
            <w:proofErr w:type="spellEnd"/>
            <w:r w:rsidRPr="00531333">
              <w:rPr>
                <w:rFonts w:ascii="Calibri" w:eastAsia="Times New Roman" w:hAnsi="Calibri" w:cs="Calibri"/>
                <w:i/>
                <w:sz w:val="22"/>
                <w:szCs w:val="22"/>
                <w:lang w:val="en-US" w:eastAsia="de-DE"/>
              </w:rPr>
              <w:t xml:space="preserve">: images </w:t>
            </w:r>
            <w:proofErr w:type="spellStart"/>
            <w:r w:rsidRPr="00531333">
              <w:rPr>
                <w:rFonts w:ascii="Calibri" w:eastAsia="Times New Roman" w:hAnsi="Calibri" w:cs="Calibri"/>
                <w:i/>
                <w:sz w:val="22"/>
                <w:szCs w:val="22"/>
                <w:lang w:val="en-US" w:eastAsia="de-DE"/>
              </w:rPr>
              <w:t>dans</w:t>
            </w:r>
            <w:proofErr w:type="spellEnd"/>
            <w:r w:rsidRPr="00531333">
              <w:rPr>
                <w:rFonts w:ascii="Calibri" w:eastAsia="Times New Roman" w:hAnsi="Calibri" w:cs="Calibri"/>
                <w:i/>
                <w:sz w:val="22"/>
                <w:szCs w:val="22"/>
                <w:lang w:val="en-US" w:eastAsia="de-DE"/>
              </w:rPr>
              <w:t xml:space="preserve"> la </w:t>
            </w:r>
            <w:proofErr w:type="spellStart"/>
            <w:r w:rsidRPr="00531333">
              <w:rPr>
                <w:rFonts w:ascii="Calibri" w:eastAsia="Times New Roman" w:hAnsi="Calibri" w:cs="Calibri"/>
                <w:i/>
                <w:sz w:val="22"/>
                <w:szCs w:val="22"/>
                <w:lang w:val="en-US" w:eastAsia="de-DE"/>
              </w:rPr>
              <w:t>littérature</w:t>
            </w:r>
            <w:proofErr w:type="spellEnd"/>
            <w:r w:rsidRPr="00531333">
              <w:rPr>
                <w:rFonts w:ascii="Calibri" w:eastAsia="Times New Roman" w:hAnsi="Calibri" w:cs="Calibri"/>
                <w:i/>
                <w:sz w:val="22"/>
                <w:szCs w:val="22"/>
                <w:lang w:val="en-US" w:eastAsia="de-DE"/>
              </w:rPr>
              <w:t xml:space="preserve"> </w:t>
            </w:r>
            <w:proofErr w:type="spellStart"/>
            <w:r w:rsidRPr="00531333">
              <w:rPr>
                <w:rFonts w:ascii="Calibri" w:eastAsia="Times New Roman" w:hAnsi="Calibri" w:cs="Calibri"/>
                <w:i/>
                <w:sz w:val="22"/>
                <w:szCs w:val="22"/>
                <w:lang w:val="en-US" w:eastAsia="de-DE"/>
              </w:rPr>
              <w:t>contemporaine</w:t>
            </w:r>
            <w:proofErr w:type="spellEnd"/>
            <w:r w:rsidRPr="00531333">
              <w:rPr>
                <w:rFonts w:ascii="Calibri" w:eastAsia="Times New Roman" w:hAnsi="Calibri" w:cs="Calibri"/>
                <w:i/>
                <w:sz w:val="22"/>
                <w:szCs w:val="22"/>
                <w:lang w:val="en-US" w:eastAsia="de-DE"/>
              </w:rPr>
              <w:t xml:space="preserve"> et </w:t>
            </w:r>
            <w:proofErr w:type="spellStart"/>
            <w:r w:rsidRPr="00531333">
              <w:rPr>
                <w:rFonts w:ascii="Calibri" w:eastAsia="Times New Roman" w:hAnsi="Calibri" w:cs="Calibri"/>
                <w:i/>
                <w:sz w:val="22"/>
                <w:szCs w:val="22"/>
                <w:lang w:val="en-US" w:eastAsia="de-DE"/>
              </w:rPr>
              <w:t>dans</w:t>
            </w:r>
            <w:proofErr w:type="spellEnd"/>
            <w:r w:rsidRPr="00531333">
              <w:rPr>
                <w:rFonts w:ascii="Calibri" w:eastAsia="Times New Roman" w:hAnsi="Calibri" w:cs="Calibri"/>
                <w:i/>
                <w:sz w:val="22"/>
                <w:szCs w:val="22"/>
                <w:lang w:val="en-US" w:eastAsia="de-DE"/>
              </w:rPr>
              <w:t xml:space="preserve"> des </w:t>
            </w:r>
            <w:proofErr w:type="spellStart"/>
            <w:r w:rsidRPr="00531333">
              <w:rPr>
                <w:rFonts w:ascii="Calibri" w:eastAsia="Times New Roman" w:hAnsi="Calibri" w:cs="Calibri"/>
                <w:i/>
                <w:sz w:val="22"/>
                <w:szCs w:val="22"/>
                <w:lang w:val="en-US" w:eastAsia="de-DE"/>
              </w:rPr>
              <w:t>textes</w:t>
            </w:r>
            <w:proofErr w:type="spellEnd"/>
            <w:r w:rsidRPr="00531333">
              <w:rPr>
                <w:rFonts w:ascii="Calibri" w:eastAsia="Times New Roman" w:hAnsi="Calibri" w:cs="Calibri"/>
                <w:i/>
                <w:sz w:val="22"/>
                <w:szCs w:val="22"/>
                <w:lang w:val="en-US" w:eastAsia="de-DE"/>
              </w:rPr>
              <w:t xml:space="preserve"> non-</w:t>
            </w:r>
            <w:proofErr w:type="spellStart"/>
            <w:r w:rsidRPr="00531333">
              <w:rPr>
                <w:rFonts w:ascii="Calibri" w:eastAsia="Times New Roman" w:hAnsi="Calibri" w:cs="Calibri"/>
                <w:i/>
                <w:sz w:val="22"/>
                <w:szCs w:val="22"/>
                <w:lang w:val="en-US" w:eastAsia="de-DE"/>
              </w:rPr>
              <w:t>fictionnels</w:t>
            </w:r>
            <w:proofErr w:type="spellEnd"/>
            <w:r w:rsidRPr="00531333">
              <w:rPr>
                <w:rFonts w:ascii="Calibri" w:eastAsia="Times New Roman" w:hAnsi="Calibri" w:cs="Calibri"/>
                <w:i/>
                <w:sz w:val="22"/>
                <w:szCs w:val="22"/>
                <w:lang w:val="en-US" w:eastAsia="de-DE"/>
              </w:rPr>
              <w:t xml:space="preserve"> </w:t>
            </w:r>
            <w:proofErr w:type="spellStart"/>
            <w:r w:rsidRPr="00531333">
              <w:rPr>
                <w:rFonts w:ascii="Calibri" w:eastAsia="Times New Roman" w:hAnsi="Calibri" w:cs="Calibri"/>
                <w:i/>
                <w:sz w:val="22"/>
                <w:szCs w:val="22"/>
                <w:lang w:val="en-US" w:eastAsia="de-DE"/>
              </w:rPr>
              <w:t>contemporains</w:t>
            </w:r>
            <w:proofErr w:type="spellEnd"/>
          </w:p>
          <w:p w:rsidR="001E4DBB" w:rsidRPr="001E4DBB" w:rsidRDefault="001E4DBB" w:rsidP="001E4DBB">
            <w:pPr>
              <w:pStyle w:val="KeinLeerraum"/>
              <w:rPr>
                <w:rFonts w:ascii="Times New Roman" w:hAnsi="Times New Roman" w:cs="Times New Roman"/>
                <w:lang w:val="en-US" w:eastAsia="de-DE"/>
              </w:rPr>
            </w:pPr>
          </w:p>
          <w:p w:rsidR="00FB69BE" w:rsidRPr="00232284" w:rsidRDefault="00FB69BE" w:rsidP="004B67C7">
            <w:pPr>
              <w:pStyle w:val="KeinLeerraum"/>
              <w:rPr>
                <w:b/>
                <w:sz w:val="22"/>
                <w:szCs w:val="22"/>
                <w:lang w:val="en-US" w:eastAsia="de-DE"/>
              </w:rPr>
            </w:pPr>
          </w:p>
          <w:p w:rsidR="00FB69BE" w:rsidRPr="00232284" w:rsidRDefault="00FB69BE" w:rsidP="004B67C7">
            <w:pPr>
              <w:pStyle w:val="KeinLeerraum"/>
              <w:rPr>
                <w:b/>
                <w:sz w:val="22"/>
                <w:szCs w:val="22"/>
                <w:lang w:val="en-US" w:eastAsia="de-DE"/>
              </w:rPr>
            </w:pPr>
          </w:p>
          <w:p w:rsidR="004B67C7" w:rsidRPr="00FE7F3F" w:rsidRDefault="004B67C7" w:rsidP="004B67C7">
            <w:pPr>
              <w:pStyle w:val="KeinLeerraum"/>
              <w:rPr>
                <w:b/>
                <w:sz w:val="22"/>
                <w:szCs w:val="22"/>
                <w:lang w:eastAsia="de-DE"/>
              </w:rPr>
            </w:pPr>
            <w:r w:rsidRPr="00FE7F3F">
              <w:rPr>
                <w:b/>
                <w:sz w:val="22"/>
                <w:szCs w:val="22"/>
                <w:lang w:eastAsia="de-DE"/>
              </w:rPr>
              <w:t xml:space="preserve">Schwerpunkte des Kompetenzerwerbs: </w:t>
            </w:r>
          </w:p>
          <w:p w:rsidR="004B67C7" w:rsidRDefault="004B67C7" w:rsidP="004B67C7">
            <w:pPr>
              <w:pStyle w:val="KeinLeerraum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de-DE"/>
              </w:rPr>
            </w:pPr>
            <w:r w:rsidRPr="00531333">
              <w:rPr>
                <w:b/>
                <w:i/>
                <w:sz w:val="22"/>
                <w:szCs w:val="22"/>
                <w:lang w:eastAsia="de-DE"/>
              </w:rPr>
              <w:t>FKK:</w:t>
            </w:r>
            <w:r w:rsidRPr="00FE7F3F">
              <w:rPr>
                <w:b/>
                <w:sz w:val="22"/>
                <w:szCs w:val="22"/>
                <w:lang w:eastAsia="de-DE"/>
              </w:rPr>
              <w:t xml:space="preserve"> </w:t>
            </w:r>
            <w:proofErr w:type="gramStart"/>
            <w:r w:rsidR="0099033E" w:rsidRPr="00531333">
              <w:rPr>
                <w:rFonts w:ascii="Calibri" w:eastAsia="Times New Roman" w:hAnsi="Calibri" w:cs="Calibri"/>
                <w:bCs/>
                <w:i/>
                <w:iCs/>
                <w:sz w:val="22"/>
                <w:szCs w:val="22"/>
                <w:lang w:eastAsia="de-DE"/>
              </w:rPr>
              <w:t>Hör(</w:t>
            </w:r>
            <w:proofErr w:type="gramEnd"/>
            <w:r w:rsidR="0099033E" w:rsidRPr="00531333">
              <w:rPr>
                <w:rFonts w:ascii="Calibri" w:eastAsia="Times New Roman" w:hAnsi="Calibri" w:cs="Calibri"/>
                <w:bCs/>
                <w:i/>
                <w:iCs/>
                <w:sz w:val="22"/>
                <w:szCs w:val="22"/>
                <w:lang w:eastAsia="de-DE"/>
              </w:rPr>
              <w:t xml:space="preserve">Seh-)verstehen, </w:t>
            </w:r>
            <w:r w:rsidR="0099033E" w:rsidRPr="00531333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de-DE"/>
              </w:rPr>
              <w:t>Schreiben</w:t>
            </w:r>
            <w:r w:rsidR="0099033E" w:rsidRPr="00531333">
              <w:rPr>
                <w:rFonts w:ascii="Calibri" w:eastAsia="Times New Roman" w:hAnsi="Calibri" w:cs="Calibri"/>
                <w:bCs/>
                <w:i/>
                <w:iCs/>
                <w:sz w:val="22"/>
                <w:szCs w:val="22"/>
                <w:lang w:eastAsia="de-DE"/>
              </w:rPr>
              <w:t>: ihre Texte durch den Einsatz eines angemessenen Stils, adäquater Mittel der Leserleitung gestalten, Formen kreativen Schreibens gestalten</w:t>
            </w:r>
          </w:p>
          <w:p w:rsidR="00531333" w:rsidRDefault="00531333" w:rsidP="004B67C7">
            <w:pPr>
              <w:pStyle w:val="KeinLeerraum"/>
              <w:rPr>
                <w:b/>
                <w:bCs/>
                <w:iCs/>
                <w:sz w:val="22"/>
                <w:szCs w:val="22"/>
                <w:lang w:eastAsia="de-DE"/>
              </w:rPr>
            </w:pPr>
          </w:p>
          <w:p w:rsidR="004B67C7" w:rsidRPr="006D5227" w:rsidRDefault="004B67C7" w:rsidP="004B67C7">
            <w:pPr>
              <w:pStyle w:val="KeinLeerraum"/>
              <w:rPr>
                <w:sz w:val="22"/>
                <w:szCs w:val="22"/>
                <w:lang w:eastAsia="de-DE"/>
              </w:rPr>
            </w:pPr>
            <w:r w:rsidRPr="00531333">
              <w:rPr>
                <w:b/>
                <w:bCs/>
                <w:iCs/>
                <w:sz w:val="22"/>
                <w:szCs w:val="22"/>
                <w:lang w:eastAsia="de-DE"/>
              </w:rPr>
              <w:t>TMK:</w:t>
            </w:r>
            <w:r w:rsidRPr="006D5227">
              <w:rPr>
                <w:sz w:val="22"/>
                <w:szCs w:val="22"/>
                <w:lang w:eastAsia="de-DE"/>
              </w:rPr>
              <w:t xml:space="preserve"> </w:t>
            </w:r>
            <w:r w:rsidR="0099033E">
              <w:rPr>
                <w:sz w:val="22"/>
                <w:szCs w:val="22"/>
                <w:lang w:eastAsia="de-DE"/>
              </w:rPr>
              <w:t xml:space="preserve">Auszüge aus modernen Romanen, Theater, Novelle, Fabel (LK), Du </w:t>
            </w:r>
            <w:proofErr w:type="spellStart"/>
            <w:r w:rsidR="0099033E">
              <w:rPr>
                <w:sz w:val="22"/>
                <w:szCs w:val="22"/>
                <w:lang w:eastAsia="de-DE"/>
              </w:rPr>
              <w:t>réalisme</w:t>
            </w:r>
            <w:proofErr w:type="spellEnd"/>
            <w:r w:rsidR="0099033E">
              <w:rPr>
                <w:sz w:val="22"/>
                <w:szCs w:val="22"/>
                <w:lang w:eastAsia="de-DE"/>
              </w:rPr>
              <w:t xml:space="preserve"> au </w:t>
            </w:r>
            <w:proofErr w:type="spellStart"/>
            <w:r w:rsidR="0099033E">
              <w:rPr>
                <w:sz w:val="22"/>
                <w:szCs w:val="22"/>
                <w:lang w:eastAsia="de-DE"/>
              </w:rPr>
              <w:t>naturalisme</w:t>
            </w:r>
            <w:proofErr w:type="spellEnd"/>
            <w:r w:rsidR="0099033E">
              <w:rPr>
                <w:sz w:val="22"/>
                <w:szCs w:val="22"/>
                <w:lang w:eastAsia="de-DE"/>
              </w:rPr>
              <w:t xml:space="preserve"> (LK): literarische Texte ausgestalten, fortführen, differenziert schriftl. bewerten, inneren Monologe verfassen</w:t>
            </w:r>
          </w:p>
          <w:p w:rsidR="00531333" w:rsidRDefault="004B67C7" w:rsidP="004B67C7">
            <w:pPr>
              <w:pStyle w:val="KeinLeerraum"/>
              <w:rPr>
                <w:b/>
                <w:bCs/>
                <w:sz w:val="22"/>
                <w:szCs w:val="22"/>
                <w:lang w:eastAsia="de-DE"/>
              </w:rPr>
            </w:pPr>
            <w:r w:rsidRPr="00531333">
              <w:rPr>
                <w:b/>
                <w:bCs/>
                <w:iCs/>
                <w:sz w:val="22"/>
                <w:szCs w:val="22"/>
                <w:lang w:eastAsia="de-DE"/>
              </w:rPr>
              <w:t>IKK:</w:t>
            </w:r>
            <w:r w:rsidRPr="006D5227">
              <w:rPr>
                <w:b/>
                <w:bCs/>
                <w:i/>
                <w:iCs/>
                <w:sz w:val="22"/>
                <w:szCs w:val="22"/>
                <w:lang w:eastAsia="de-DE"/>
              </w:rPr>
              <w:t xml:space="preserve"> </w:t>
            </w:r>
            <w:r w:rsidR="0099033E">
              <w:rPr>
                <w:sz w:val="22"/>
                <w:szCs w:val="22"/>
                <w:lang w:eastAsia="de-DE"/>
              </w:rPr>
              <w:t>Orientierungswissen erweitern, Wissensbestände vernetzen (</w:t>
            </w:r>
            <w:r w:rsidR="0099033E" w:rsidRPr="00531333">
              <w:rPr>
                <w:b/>
                <w:sz w:val="22"/>
                <w:szCs w:val="22"/>
                <w:lang w:eastAsia="de-DE"/>
              </w:rPr>
              <w:t>LK</w:t>
            </w:r>
            <w:r w:rsidR="00531333">
              <w:rPr>
                <w:b/>
                <w:sz w:val="22"/>
                <w:szCs w:val="22"/>
                <w:lang w:eastAsia="de-DE"/>
              </w:rPr>
              <w:t xml:space="preserve">: </w:t>
            </w:r>
            <w:r w:rsidR="0099033E">
              <w:rPr>
                <w:sz w:val="22"/>
                <w:szCs w:val="22"/>
                <w:lang w:eastAsia="de-DE"/>
              </w:rPr>
              <w:t>+ unter</w:t>
            </w:r>
            <w:r w:rsidR="00531333">
              <w:rPr>
                <w:sz w:val="22"/>
                <w:szCs w:val="22"/>
                <w:lang w:eastAsia="de-DE"/>
              </w:rPr>
              <w:t xml:space="preserve"> </w:t>
            </w:r>
            <w:r w:rsidR="0099033E">
              <w:rPr>
                <w:sz w:val="22"/>
                <w:szCs w:val="22"/>
                <w:lang w:eastAsia="de-DE"/>
              </w:rPr>
              <w:t>Einbezug der kulturellen und historischen Perspektive kritisch reflektieren)</w:t>
            </w:r>
            <w:r w:rsidRPr="00BC2E3C">
              <w:rPr>
                <w:b/>
                <w:bCs/>
                <w:i/>
                <w:iCs/>
                <w:lang w:eastAsia="de-DE"/>
              </w:rPr>
              <w:br/>
            </w:r>
            <w:r>
              <w:rPr>
                <w:b/>
                <w:bCs/>
                <w:lang w:eastAsia="de-DE"/>
              </w:rPr>
              <w:t xml:space="preserve"> </w:t>
            </w:r>
            <w:r w:rsidRPr="00BC2E3C">
              <w:rPr>
                <w:b/>
                <w:bCs/>
                <w:lang w:eastAsia="de-DE"/>
              </w:rPr>
              <w:br/>
            </w:r>
          </w:p>
          <w:p w:rsidR="00531333" w:rsidRDefault="00531333" w:rsidP="004B67C7">
            <w:pPr>
              <w:pStyle w:val="KeinLeerraum"/>
              <w:rPr>
                <w:b/>
                <w:bCs/>
                <w:sz w:val="22"/>
                <w:szCs w:val="22"/>
                <w:lang w:eastAsia="de-DE"/>
              </w:rPr>
            </w:pPr>
          </w:p>
          <w:p w:rsidR="00531333" w:rsidRDefault="00531333" w:rsidP="004B67C7">
            <w:pPr>
              <w:pStyle w:val="KeinLeerraum"/>
              <w:rPr>
                <w:b/>
                <w:bCs/>
                <w:sz w:val="22"/>
                <w:szCs w:val="22"/>
                <w:lang w:eastAsia="de-DE"/>
              </w:rPr>
            </w:pPr>
          </w:p>
          <w:p w:rsidR="00531333" w:rsidRDefault="00531333" w:rsidP="004B67C7">
            <w:pPr>
              <w:pStyle w:val="KeinLeerraum"/>
              <w:rPr>
                <w:b/>
                <w:bCs/>
                <w:sz w:val="22"/>
                <w:szCs w:val="22"/>
                <w:lang w:eastAsia="de-DE"/>
              </w:rPr>
            </w:pPr>
          </w:p>
          <w:p w:rsidR="00531333" w:rsidRDefault="00531333" w:rsidP="004B67C7">
            <w:pPr>
              <w:pStyle w:val="KeinLeerraum"/>
              <w:rPr>
                <w:b/>
                <w:bCs/>
                <w:sz w:val="22"/>
                <w:szCs w:val="22"/>
                <w:lang w:eastAsia="de-DE"/>
              </w:rPr>
            </w:pPr>
          </w:p>
          <w:p w:rsidR="00531333" w:rsidRDefault="00531333" w:rsidP="004B67C7">
            <w:pPr>
              <w:pStyle w:val="KeinLeerraum"/>
              <w:rPr>
                <w:b/>
                <w:bCs/>
                <w:sz w:val="22"/>
                <w:szCs w:val="22"/>
                <w:lang w:eastAsia="de-DE"/>
              </w:rPr>
            </w:pPr>
          </w:p>
          <w:p w:rsidR="00531333" w:rsidRDefault="00531333" w:rsidP="004B67C7">
            <w:pPr>
              <w:pStyle w:val="KeinLeerraum"/>
              <w:rPr>
                <w:b/>
                <w:bCs/>
                <w:sz w:val="22"/>
                <w:szCs w:val="22"/>
                <w:lang w:eastAsia="de-DE"/>
              </w:rPr>
            </w:pPr>
          </w:p>
          <w:p w:rsidR="00531333" w:rsidRDefault="00531333" w:rsidP="004B67C7">
            <w:pPr>
              <w:pStyle w:val="KeinLeerraum"/>
              <w:rPr>
                <w:b/>
                <w:bCs/>
                <w:sz w:val="22"/>
                <w:szCs w:val="22"/>
                <w:lang w:eastAsia="de-DE"/>
              </w:rPr>
            </w:pPr>
          </w:p>
          <w:p w:rsidR="004B67C7" w:rsidRPr="006D5227" w:rsidRDefault="004B67C7" w:rsidP="004B67C7">
            <w:pPr>
              <w:pStyle w:val="KeinLeerraum"/>
              <w:rPr>
                <w:rFonts w:ascii="Times New Roman" w:hAnsi="Times New Roman" w:cs="Times New Roman"/>
                <w:lang w:eastAsia="de-DE"/>
              </w:rPr>
            </w:pPr>
            <w:r w:rsidRPr="006D5227">
              <w:rPr>
                <w:b/>
                <w:bCs/>
                <w:sz w:val="22"/>
                <w:szCs w:val="22"/>
                <w:lang w:eastAsia="de-DE"/>
              </w:rPr>
              <w:t xml:space="preserve">Klausur: </w:t>
            </w:r>
            <w:r w:rsidRPr="006D5227">
              <w:rPr>
                <w:sz w:val="22"/>
                <w:szCs w:val="22"/>
                <w:lang w:eastAsia="de-DE"/>
              </w:rPr>
              <w:t xml:space="preserve">Schreiben, Leseverstehen, </w:t>
            </w:r>
            <w:proofErr w:type="gramStart"/>
            <w:r w:rsidR="0099033E" w:rsidRPr="00531333">
              <w:rPr>
                <w:b/>
                <w:sz w:val="22"/>
                <w:szCs w:val="22"/>
                <w:lang w:eastAsia="de-DE"/>
              </w:rPr>
              <w:t>Hör(</w:t>
            </w:r>
            <w:proofErr w:type="gramEnd"/>
            <w:r w:rsidR="0099033E" w:rsidRPr="00531333">
              <w:rPr>
                <w:b/>
                <w:sz w:val="22"/>
                <w:szCs w:val="22"/>
                <w:lang w:eastAsia="de-DE"/>
              </w:rPr>
              <w:t>Seh</w:t>
            </w:r>
            <w:r w:rsidR="00531333">
              <w:rPr>
                <w:b/>
                <w:sz w:val="22"/>
                <w:szCs w:val="22"/>
                <w:lang w:eastAsia="de-DE"/>
              </w:rPr>
              <w:t>-</w:t>
            </w:r>
            <w:r w:rsidR="0099033E" w:rsidRPr="00531333">
              <w:rPr>
                <w:b/>
                <w:sz w:val="22"/>
                <w:szCs w:val="22"/>
                <w:lang w:eastAsia="de-DE"/>
              </w:rPr>
              <w:t>)</w:t>
            </w:r>
            <w:r w:rsidR="00531333">
              <w:rPr>
                <w:b/>
                <w:sz w:val="22"/>
                <w:szCs w:val="22"/>
                <w:lang w:eastAsia="de-DE"/>
              </w:rPr>
              <w:br/>
            </w:r>
            <w:r w:rsidR="0099033E" w:rsidRPr="00531333">
              <w:rPr>
                <w:b/>
                <w:sz w:val="22"/>
                <w:szCs w:val="22"/>
                <w:lang w:eastAsia="de-DE"/>
              </w:rPr>
              <w:t>verstehen</w:t>
            </w:r>
            <w:r w:rsidRPr="00531333">
              <w:rPr>
                <w:b/>
                <w:bCs/>
                <w:sz w:val="22"/>
                <w:szCs w:val="22"/>
                <w:lang w:eastAsia="de-DE"/>
              </w:rPr>
              <w:t xml:space="preserve"> </w:t>
            </w:r>
            <w:r w:rsidRPr="006D5227">
              <w:rPr>
                <w:b/>
                <w:bCs/>
                <w:sz w:val="22"/>
                <w:szCs w:val="22"/>
                <w:lang w:eastAsia="de-DE"/>
              </w:rPr>
              <w:t>(</w:t>
            </w:r>
            <w:r w:rsidR="0099033E">
              <w:rPr>
                <w:b/>
                <w:bCs/>
                <w:sz w:val="22"/>
                <w:szCs w:val="22"/>
                <w:lang w:eastAsia="de-DE"/>
              </w:rPr>
              <w:t xml:space="preserve">integriert oder </w:t>
            </w:r>
            <w:r w:rsidRPr="006D5227">
              <w:rPr>
                <w:b/>
                <w:bCs/>
                <w:sz w:val="22"/>
                <w:szCs w:val="22"/>
                <w:lang w:eastAsia="de-DE"/>
              </w:rPr>
              <w:t>isoliert)</w:t>
            </w:r>
            <w:r>
              <w:rPr>
                <w:b/>
                <w:bCs/>
                <w:lang w:eastAsia="de-DE"/>
              </w:rPr>
              <w:t xml:space="preserve"> </w:t>
            </w:r>
            <w:r w:rsidRPr="00BC2E3C">
              <w:rPr>
                <w:b/>
                <w:bCs/>
                <w:lang w:eastAsia="de-DE"/>
              </w:rPr>
              <w:br/>
            </w:r>
            <w:r>
              <w:rPr>
                <w:b/>
                <w:bCs/>
                <w:lang w:eastAsia="de-DE"/>
              </w:rPr>
              <w:t xml:space="preserve"> </w:t>
            </w:r>
            <w:r w:rsidRPr="006D5227">
              <w:rPr>
                <w:b/>
                <w:bCs/>
                <w:sz w:val="22"/>
                <w:szCs w:val="22"/>
                <w:lang w:eastAsia="de-DE"/>
              </w:rPr>
              <w:br/>
              <w:t>Zeitbedarf:</w:t>
            </w:r>
            <w:r w:rsidRPr="006D5227">
              <w:rPr>
                <w:sz w:val="22"/>
                <w:szCs w:val="22"/>
                <w:lang w:eastAsia="de-DE"/>
              </w:rPr>
              <w:t xml:space="preserve"> ca. 20 Stunden</w:t>
            </w:r>
            <w:r>
              <w:rPr>
                <w:lang w:eastAsia="de-DE"/>
              </w:rPr>
              <w:t xml:space="preserve"> </w:t>
            </w:r>
            <w:r w:rsidRPr="00BC2E3C">
              <w:rPr>
                <w:lang w:eastAsia="de-DE"/>
              </w:rPr>
              <w:t xml:space="preserve"> </w:t>
            </w:r>
          </w:p>
        </w:tc>
      </w:tr>
    </w:tbl>
    <w:p w:rsidR="00BC2E3C" w:rsidRDefault="00BC2E3C">
      <w:pPr>
        <w:rPr>
          <w:vertAlign w:val="subscript"/>
        </w:rPr>
      </w:pPr>
      <w:r>
        <w:rPr>
          <w:vertAlign w:val="subscript"/>
        </w:rPr>
        <w:t>Tabelle S. 10</w:t>
      </w:r>
      <w:r w:rsidR="004B67C7">
        <w:rPr>
          <w:vertAlign w:val="subscript"/>
        </w:rPr>
        <w:t xml:space="preserve"> hier oben eintippen</w:t>
      </w:r>
    </w:p>
    <w:p w:rsidR="00BC2E3C" w:rsidRDefault="00BC2E3C">
      <w:pPr>
        <w:rPr>
          <w:vertAlign w:val="subscript"/>
        </w:rPr>
      </w:pPr>
    </w:p>
    <w:p w:rsidR="004B67C7" w:rsidRDefault="004B67C7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4B67C7" w:rsidRDefault="004B67C7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502849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  <w:r>
        <w:rPr>
          <w:rFonts w:ascii="Calibri" w:eastAsia="Times New Roman" w:hAnsi="Calibri" w:cs="Calibri"/>
          <w:b/>
          <w:bCs/>
          <w:i/>
          <w:iCs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ge">
                  <wp:posOffset>445477</wp:posOffset>
                </wp:positionV>
                <wp:extent cx="6002215" cy="9390185"/>
                <wp:effectExtent l="0" t="0" r="17780" b="825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215" cy="9390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1C02" w:rsidRPr="0012220F" w:rsidRDefault="009C1C02" w:rsidP="004B67C7">
                            <w:pPr>
                              <w:pStyle w:val="KeinLeerraum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eastAsia="de-DE"/>
                              </w:rPr>
                            </w:pPr>
                            <w:r w:rsidRPr="004B67C7">
                              <w:rPr>
                                <w:b/>
                                <w:i/>
                                <w:u w:val="single"/>
                                <w:lang w:eastAsia="de-DE"/>
                              </w:rPr>
                              <w:t>Unterrichtsvorhaben III:</w:t>
                            </w:r>
                            <w:r w:rsidR="0012220F">
                              <w:rPr>
                                <w:b/>
                                <w:lang w:eastAsia="de-DE"/>
                              </w:rPr>
                              <w:tab/>
                            </w:r>
                            <w:r w:rsidR="0012220F">
                              <w:rPr>
                                <w:b/>
                                <w:lang w:eastAsia="de-DE"/>
                              </w:rPr>
                              <w:tab/>
                            </w:r>
                            <w:r w:rsidR="0012220F">
                              <w:rPr>
                                <w:b/>
                                <w:lang w:eastAsia="de-DE"/>
                              </w:rPr>
                              <w:tab/>
                            </w:r>
                            <w:r w:rsidR="0012220F">
                              <w:rPr>
                                <w:b/>
                                <w:lang w:eastAsia="de-DE"/>
                              </w:rPr>
                              <w:tab/>
                              <w:t>(Peh/Wor)</w:t>
                            </w:r>
                          </w:p>
                          <w:p w:rsidR="009C1C02" w:rsidRDefault="009C1C02" w:rsidP="004B67C7">
                            <w:pPr>
                              <w:pStyle w:val="KeinLeerraum"/>
                              <w:rPr>
                                <w:sz w:val="22"/>
                                <w:szCs w:val="22"/>
                                <w:lang w:eastAsia="de-DE"/>
                              </w:rPr>
                            </w:pPr>
                          </w:p>
                          <w:p w:rsidR="009C1C02" w:rsidRDefault="009C1C02" w:rsidP="004B67C7">
                            <w:pPr>
                              <w:pStyle w:val="KeinLeerraum"/>
                              <w:rPr>
                                <w:b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4B67C7">
                              <w:rPr>
                                <w:b/>
                                <w:sz w:val="22"/>
                                <w:szCs w:val="22"/>
                                <w:lang w:eastAsia="de-DE"/>
                              </w:rPr>
                              <w:t>Thema: «</w:t>
                            </w:r>
                            <w:proofErr w:type="spellStart"/>
                            <w:r w:rsidRPr="004B67C7">
                              <w:rPr>
                                <w:b/>
                                <w:sz w:val="22"/>
                                <w:szCs w:val="22"/>
                                <w:lang w:eastAsia="de-DE"/>
                              </w:rPr>
                              <w:t>Identités</w:t>
                            </w:r>
                            <w:proofErr w:type="spellEnd"/>
                            <w:r w:rsidRPr="004B67C7">
                              <w:rPr>
                                <w:b/>
                                <w:sz w:val="22"/>
                                <w:szCs w:val="22"/>
                                <w:lang w:eastAsia="de-DE"/>
                              </w:rPr>
                              <w:t xml:space="preserve">, </w:t>
                            </w:r>
                            <w:proofErr w:type="spellStart"/>
                            <w:r w:rsidRPr="004B67C7">
                              <w:rPr>
                                <w:b/>
                                <w:sz w:val="22"/>
                                <w:szCs w:val="22"/>
                                <w:lang w:eastAsia="de-DE"/>
                              </w:rPr>
                              <w:t>questions</w:t>
                            </w:r>
                            <w:proofErr w:type="spellEnd"/>
                            <w:r w:rsidRPr="004B67C7">
                              <w:rPr>
                                <w:b/>
                                <w:sz w:val="22"/>
                                <w:szCs w:val="22"/>
                                <w:lang w:eastAsia="de-DE"/>
                              </w:rPr>
                              <w:t xml:space="preserve"> et </w:t>
                            </w:r>
                            <w:proofErr w:type="spellStart"/>
                            <w:r w:rsidRPr="004B67C7">
                              <w:rPr>
                                <w:b/>
                                <w:sz w:val="22"/>
                                <w:szCs w:val="22"/>
                                <w:lang w:eastAsia="de-DE"/>
                              </w:rPr>
                              <w:t>problèmes</w:t>
                            </w:r>
                            <w:proofErr w:type="spellEnd"/>
                            <w:r w:rsidRPr="004B67C7">
                              <w:rPr>
                                <w:b/>
                                <w:sz w:val="22"/>
                                <w:szCs w:val="22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B67C7">
                              <w:rPr>
                                <w:b/>
                                <w:sz w:val="22"/>
                                <w:szCs w:val="22"/>
                                <w:lang w:eastAsia="de-DE"/>
                              </w:rPr>
                              <w:t>existentiels</w:t>
                            </w:r>
                            <w:proofErr w:type="spellEnd"/>
                            <w:r w:rsidRPr="004B67C7">
                              <w:rPr>
                                <w:b/>
                                <w:sz w:val="22"/>
                                <w:szCs w:val="22"/>
                                <w:lang w:eastAsia="de-DE"/>
                              </w:rPr>
                              <w:t xml:space="preserve">»   </w:t>
                            </w:r>
                          </w:p>
                          <w:p w:rsidR="009C1C02" w:rsidRPr="004B67C7" w:rsidRDefault="009C1C02" w:rsidP="004B67C7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4B67C7">
                              <w:rPr>
                                <w:b/>
                                <w:sz w:val="22"/>
                                <w:szCs w:val="22"/>
                                <w:lang w:eastAsia="de-DE"/>
                              </w:rPr>
                              <w:br/>
                              <w:t xml:space="preserve">Inhaltliche Schwerpunkte </w:t>
                            </w:r>
                            <w:r w:rsidRPr="004B67C7">
                              <w:rPr>
                                <w:b/>
                                <w:sz w:val="22"/>
                                <w:szCs w:val="22"/>
                                <w:lang w:eastAsia="de-DE"/>
                              </w:rPr>
                              <w:br/>
                              <w:t xml:space="preserve"> </w:t>
                            </w:r>
                          </w:p>
                          <w:p w:rsidR="009C1C02" w:rsidRPr="004B67C7" w:rsidRDefault="009C1C02" w:rsidP="006D28EA">
                            <w:pPr>
                              <w:pStyle w:val="KeinLeerraum"/>
                              <w:numPr>
                                <w:ilvl w:val="0"/>
                                <w:numId w:val="29"/>
                              </w:numPr>
                              <w:ind w:left="709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 xml:space="preserve">Existentielle Probleme des Menschen in der Vergangenheit und der Moderne </w:t>
                            </w:r>
                          </w:p>
                          <w:p w:rsidR="009C1C02" w:rsidRPr="004B67C7" w:rsidRDefault="009C1C02" w:rsidP="006D28EA">
                            <w:pPr>
                              <w:pStyle w:val="KeinLeerraum"/>
                              <w:numPr>
                                <w:ilvl w:val="0"/>
                                <w:numId w:val="29"/>
                              </w:numPr>
                              <w:ind w:left="709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eastAsia="de-DE"/>
                              </w:rPr>
                            </w:pPr>
                            <w:proofErr w:type="spellStart"/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>Individualität</w:t>
                            </w:r>
                            <w:proofErr w:type="spellEnd"/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 xml:space="preserve"> und Gemeinschaft </w:t>
                            </w:r>
                          </w:p>
                          <w:p w:rsidR="009C1C02" w:rsidRPr="004B67C7" w:rsidRDefault="009C1C02" w:rsidP="006D28EA">
                            <w:pPr>
                              <w:pStyle w:val="KeinLeerraum"/>
                              <w:numPr>
                                <w:ilvl w:val="0"/>
                                <w:numId w:val="29"/>
                              </w:numPr>
                              <w:ind w:left="709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 xml:space="preserve">Wertebewusstsein </w:t>
                            </w:r>
                          </w:p>
                          <w:p w:rsidR="009C1C02" w:rsidRPr="004B67C7" w:rsidRDefault="009C1C02" w:rsidP="006D28EA">
                            <w:pPr>
                              <w:pStyle w:val="KeinLeerraum"/>
                              <w:numPr>
                                <w:ilvl w:val="0"/>
                                <w:numId w:val="29"/>
                              </w:numPr>
                              <w:ind w:left="709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>Sinnhaftigkeit des menschlichen Daseins/</w:t>
                            </w:r>
                            <w:proofErr w:type="spellStart"/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>Glückskonzepte</w:t>
                            </w:r>
                            <w:proofErr w:type="spellEnd"/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 xml:space="preserve">, </w:t>
                            </w:r>
                            <w:proofErr w:type="spellStart"/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>Grundzüge</w:t>
                            </w:r>
                            <w:proofErr w:type="spellEnd"/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 xml:space="preserve"> des </w:t>
                            </w:r>
                          </w:p>
                          <w:p w:rsidR="009C1C02" w:rsidRPr="004B67C7" w:rsidRDefault="009C1C02" w:rsidP="009C1C02">
                            <w:pPr>
                              <w:pStyle w:val="KeinLeerraum"/>
                              <w:ind w:left="709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 xml:space="preserve">Existentialismus (LK) </w:t>
                            </w:r>
                          </w:p>
                          <w:p w:rsidR="009C1C02" w:rsidRDefault="009C1C02" w:rsidP="006D28EA">
                            <w:pPr>
                              <w:pStyle w:val="KeinLeerraum"/>
                              <w:numPr>
                                <w:ilvl w:val="0"/>
                                <w:numId w:val="29"/>
                              </w:numPr>
                              <w:ind w:left="709"/>
                              <w:rPr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 xml:space="preserve">Lebenswirklichkeit in diversen soziokulturellen </w:t>
                            </w:r>
                            <w:proofErr w:type="spellStart"/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>Zusammenhängen</w:t>
                            </w:r>
                            <w:proofErr w:type="spellEnd"/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 xml:space="preserve"> </w:t>
                            </w:r>
                          </w:p>
                          <w:p w:rsidR="009C1C02" w:rsidRPr="004B67C7" w:rsidRDefault="009C1C02" w:rsidP="004B67C7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eastAsia="de-DE"/>
                              </w:rPr>
                            </w:pPr>
                          </w:p>
                          <w:p w:rsidR="009C1C02" w:rsidRPr="004B67C7" w:rsidRDefault="009C1C02" w:rsidP="004B67C7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4B67C7">
                              <w:rPr>
                                <w:b/>
                                <w:sz w:val="22"/>
                                <w:szCs w:val="22"/>
                                <w:lang w:eastAsia="de-DE"/>
                              </w:rPr>
                              <w:t xml:space="preserve"> KLP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eastAsia="de-DE"/>
                              </w:rPr>
                              <w:t>-</w:t>
                            </w:r>
                            <w:r w:rsidRPr="004B67C7">
                              <w:rPr>
                                <w:b/>
                                <w:sz w:val="22"/>
                                <w:szCs w:val="22"/>
                                <w:lang w:eastAsia="de-DE"/>
                              </w:rPr>
                              <w:t xml:space="preserve">Bezug: </w:t>
                            </w:r>
                            <w:proofErr w:type="spellStart"/>
                            <w:r w:rsidRPr="004B67C7">
                              <w:rPr>
                                <w:b/>
                                <w:sz w:val="22"/>
                                <w:szCs w:val="22"/>
                                <w:lang w:eastAsia="de-DE"/>
                              </w:rPr>
                              <w:t>Identités</w:t>
                            </w:r>
                            <w:proofErr w:type="spellEnd"/>
                            <w:r w:rsidRPr="004B67C7">
                              <w:rPr>
                                <w:b/>
                                <w:sz w:val="22"/>
                                <w:szCs w:val="22"/>
                                <w:lang w:eastAsia="de-DE"/>
                              </w:rPr>
                              <w:t xml:space="preserve"> et </w:t>
                            </w:r>
                            <w:proofErr w:type="spellStart"/>
                            <w:r w:rsidRPr="004B67C7">
                              <w:rPr>
                                <w:b/>
                                <w:sz w:val="22"/>
                                <w:szCs w:val="22"/>
                                <w:lang w:eastAsia="de-DE"/>
                              </w:rPr>
                              <w:t>questions</w:t>
                            </w:r>
                            <w:proofErr w:type="spellEnd"/>
                            <w:r w:rsidRPr="004B67C7">
                              <w:rPr>
                                <w:b/>
                                <w:sz w:val="22"/>
                                <w:szCs w:val="22"/>
                                <w:lang w:eastAsia="de-DE"/>
                              </w:rPr>
                              <w:t xml:space="preserve"> existentielles  </w:t>
                            </w:r>
                          </w:p>
                          <w:p w:rsidR="009C1C02" w:rsidRPr="004B67C7" w:rsidRDefault="009C1C02" w:rsidP="006D28EA">
                            <w:pPr>
                              <w:pStyle w:val="KeinLeerraum"/>
                              <w:numPr>
                                <w:ilvl w:val="0"/>
                                <w:numId w:val="30"/>
                              </w:numPr>
                              <w:ind w:left="709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eastAsia="de-DE"/>
                              </w:rPr>
                            </w:pPr>
                            <w:proofErr w:type="spellStart"/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>Lebensentwürfe</w:t>
                            </w:r>
                            <w:proofErr w:type="spellEnd"/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 xml:space="preserve"> und -stile im Spiegel der Literatur, Film und Theaterkunst </w:t>
                            </w:r>
                          </w:p>
                          <w:p w:rsidR="009C1C02" w:rsidRDefault="009C1C02" w:rsidP="006D28EA">
                            <w:pPr>
                              <w:pStyle w:val="KeinLeerraum"/>
                              <w:numPr>
                                <w:ilvl w:val="0"/>
                                <w:numId w:val="30"/>
                              </w:numPr>
                              <w:ind w:left="709"/>
                              <w:rPr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 xml:space="preserve">Familienstrukturen im Wandel und Umbruch (LK)  </w:t>
                            </w:r>
                          </w:p>
                          <w:p w:rsidR="009C1C02" w:rsidRPr="004B67C7" w:rsidRDefault="009C1C02" w:rsidP="004B67C7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eastAsia="de-DE"/>
                              </w:rPr>
                            </w:pPr>
                          </w:p>
                          <w:p w:rsidR="009C1C02" w:rsidRPr="004B67C7" w:rsidRDefault="009C1C02" w:rsidP="004B67C7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4B67C7">
                              <w:rPr>
                                <w:b/>
                                <w:sz w:val="22"/>
                                <w:szCs w:val="22"/>
                                <w:lang w:eastAsia="de-DE"/>
                              </w:rPr>
                              <w:t>Fokussierung(en) / ZA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eastAsia="de-DE"/>
                              </w:rPr>
                              <w:t>-</w:t>
                            </w:r>
                            <w:r w:rsidRPr="004B67C7">
                              <w:rPr>
                                <w:b/>
                                <w:sz w:val="22"/>
                                <w:szCs w:val="22"/>
                                <w:lang w:eastAsia="de-DE"/>
                              </w:rPr>
                              <w:t>Vorgaben 20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eastAsia="de-DE"/>
                              </w:rPr>
                              <w:t>20</w:t>
                            </w:r>
                            <w:r w:rsidRPr="004B67C7">
                              <w:rPr>
                                <w:b/>
                                <w:sz w:val="22"/>
                                <w:szCs w:val="22"/>
                                <w:lang w:eastAsia="de-DE"/>
                              </w:rPr>
                              <w:t xml:space="preserve">: </w:t>
                            </w:r>
                          </w:p>
                          <w:p w:rsidR="009C1C02" w:rsidRPr="004B67C7" w:rsidRDefault="009C1C02" w:rsidP="006D28EA">
                            <w:pPr>
                              <w:pStyle w:val="KeinLeerraum"/>
                              <w:numPr>
                                <w:ilvl w:val="0"/>
                                <w:numId w:val="31"/>
                              </w:numPr>
                              <w:ind w:left="709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 w:eastAsia="de-DE"/>
                              </w:rPr>
                            </w:pPr>
                            <w:r w:rsidRPr="004B67C7">
                              <w:rPr>
                                <w:sz w:val="22"/>
                                <w:szCs w:val="22"/>
                                <w:lang w:val="en-US" w:eastAsia="de-DE"/>
                              </w:rPr>
                              <w:t xml:space="preserve">«Conceptions de vie et </w:t>
                            </w:r>
                            <w:proofErr w:type="spellStart"/>
                            <w:r w:rsidRPr="004B67C7">
                              <w:rPr>
                                <w:sz w:val="22"/>
                                <w:szCs w:val="22"/>
                                <w:lang w:val="en-US" w:eastAsia="de-DE"/>
                              </w:rPr>
                              <w:t>sociéte</w:t>
                            </w:r>
                            <w:proofErr w:type="spellEnd"/>
                            <w:r w:rsidRPr="004B67C7">
                              <w:rPr>
                                <w:sz w:val="22"/>
                                <w:szCs w:val="22"/>
                                <w:lang w:val="en-US" w:eastAsia="de-DE"/>
                              </w:rPr>
                              <w:t xml:space="preserve">́: Images </w:t>
                            </w:r>
                            <w:proofErr w:type="spellStart"/>
                            <w:r w:rsidRPr="004B67C7">
                              <w:rPr>
                                <w:sz w:val="22"/>
                                <w:szCs w:val="22"/>
                                <w:lang w:val="en-US" w:eastAsia="de-DE"/>
                              </w:rPr>
                              <w:t>dans</w:t>
                            </w:r>
                            <w:proofErr w:type="spellEnd"/>
                            <w:r w:rsidRPr="004B67C7">
                              <w:rPr>
                                <w:sz w:val="22"/>
                                <w:szCs w:val="22"/>
                                <w:lang w:val="en-US" w:eastAsia="de-DE"/>
                              </w:rPr>
                              <w:t xml:space="preserve"> la </w:t>
                            </w:r>
                            <w:proofErr w:type="spellStart"/>
                            <w:r w:rsidRPr="004B67C7">
                              <w:rPr>
                                <w:sz w:val="22"/>
                                <w:szCs w:val="22"/>
                                <w:lang w:val="en-US" w:eastAsia="de-DE"/>
                              </w:rPr>
                              <w:t>littérature</w:t>
                            </w:r>
                            <w:proofErr w:type="spellEnd"/>
                            <w:r w:rsidRPr="004B67C7">
                              <w:rPr>
                                <w:sz w:val="22"/>
                                <w:szCs w:val="22"/>
                                <w:lang w:val="en-US" w:eastAsia="de-DE"/>
                              </w:rPr>
                              <w:t xml:space="preserve"> </w:t>
                            </w:r>
                            <w:proofErr w:type="spellStart"/>
                            <w:r w:rsidRPr="004B67C7">
                              <w:rPr>
                                <w:sz w:val="22"/>
                                <w:szCs w:val="22"/>
                                <w:lang w:val="en-US" w:eastAsia="de-DE"/>
                              </w:rPr>
                              <w:t>contemporaine</w:t>
                            </w:r>
                            <w:proofErr w:type="spellEnd"/>
                            <w:r w:rsidRPr="004B67C7">
                              <w:rPr>
                                <w:sz w:val="22"/>
                                <w:szCs w:val="22"/>
                                <w:lang w:val="en-US" w:eastAsia="de-DE"/>
                              </w:rPr>
                              <w:t xml:space="preserve"> et </w:t>
                            </w:r>
                            <w:proofErr w:type="spellStart"/>
                            <w:r w:rsidRPr="004B67C7">
                              <w:rPr>
                                <w:sz w:val="22"/>
                                <w:szCs w:val="22"/>
                                <w:lang w:val="en-US" w:eastAsia="de-DE"/>
                              </w:rPr>
                              <w:t>dans</w:t>
                            </w:r>
                            <w:proofErr w:type="spellEnd"/>
                            <w:r w:rsidRPr="004B67C7">
                              <w:rPr>
                                <w:sz w:val="22"/>
                                <w:szCs w:val="22"/>
                                <w:lang w:val="en-US" w:eastAsia="de-DE"/>
                              </w:rPr>
                              <w:t xml:space="preserve"> des </w:t>
                            </w:r>
                            <w:proofErr w:type="spellStart"/>
                            <w:r w:rsidRPr="004B67C7">
                              <w:rPr>
                                <w:sz w:val="22"/>
                                <w:szCs w:val="22"/>
                                <w:lang w:val="en-US" w:eastAsia="de-DE"/>
                              </w:rPr>
                              <w:t>textes</w:t>
                            </w:r>
                            <w:proofErr w:type="spellEnd"/>
                            <w:r w:rsidRPr="004B67C7">
                              <w:rPr>
                                <w:sz w:val="22"/>
                                <w:szCs w:val="22"/>
                                <w:lang w:val="en-US" w:eastAsia="de-DE"/>
                              </w:rPr>
                              <w:t xml:space="preserve"> non-</w:t>
                            </w:r>
                            <w:proofErr w:type="spellStart"/>
                            <w:r w:rsidRPr="004B67C7">
                              <w:rPr>
                                <w:sz w:val="22"/>
                                <w:szCs w:val="22"/>
                                <w:lang w:val="en-US" w:eastAsia="de-DE"/>
                              </w:rPr>
                              <w:t>fictionnels</w:t>
                            </w:r>
                            <w:proofErr w:type="spellEnd"/>
                            <w:r w:rsidRPr="004B67C7">
                              <w:rPr>
                                <w:sz w:val="22"/>
                                <w:szCs w:val="22"/>
                                <w:lang w:val="en-US" w:eastAsia="de-DE"/>
                              </w:rPr>
                              <w:t xml:space="preserve"> </w:t>
                            </w:r>
                            <w:proofErr w:type="spellStart"/>
                            <w:r w:rsidRPr="004B67C7">
                              <w:rPr>
                                <w:sz w:val="22"/>
                                <w:szCs w:val="22"/>
                                <w:lang w:val="en-US" w:eastAsia="de-DE"/>
                              </w:rPr>
                              <w:t>contemporains</w:t>
                            </w:r>
                            <w:proofErr w:type="spellEnd"/>
                            <w:r w:rsidRPr="004B67C7">
                              <w:rPr>
                                <w:sz w:val="22"/>
                                <w:szCs w:val="22"/>
                                <w:lang w:val="en-US" w:eastAsia="de-DE"/>
                              </w:rPr>
                              <w:t xml:space="preserve">» </w:t>
                            </w:r>
                          </w:p>
                          <w:p w:rsidR="009C1C02" w:rsidRPr="004B67C7" w:rsidRDefault="009C1C02" w:rsidP="004B67C7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 w:eastAsia="de-DE"/>
                              </w:rPr>
                            </w:pPr>
                            <w:r w:rsidRPr="004B67C7">
                              <w:rPr>
                                <w:sz w:val="22"/>
                                <w:szCs w:val="22"/>
                                <w:lang w:val="en-US" w:eastAsia="de-DE"/>
                              </w:rPr>
                              <w:t xml:space="preserve"> </w:t>
                            </w:r>
                          </w:p>
                          <w:p w:rsidR="009C1C02" w:rsidRPr="004B67C7" w:rsidRDefault="009C1C02" w:rsidP="004B67C7">
                            <w:pPr>
                              <w:pStyle w:val="KeinLeerraum"/>
                              <w:rPr>
                                <w:b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4B67C7">
                              <w:rPr>
                                <w:b/>
                                <w:sz w:val="22"/>
                                <w:szCs w:val="22"/>
                                <w:lang w:eastAsia="de-DE"/>
                              </w:rPr>
                              <w:t xml:space="preserve">Schwerpunkte des Kompetenzerwerbs: </w:t>
                            </w:r>
                          </w:p>
                          <w:p w:rsidR="009C1C02" w:rsidRDefault="009C1C02" w:rsidP="004B67C7">
                            <w:pPr>
                              <w:pStyle w:val="KeinLeerraum"/>
                              <w:rPr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4B67C7">
                              <w:rPr>
                                <w:b/>
                                <w:i/>
                                <w:sz w:val="22"/>
                                <w:szCs w:val="22"/>
                                <w:lang w:eastAsia="de-DE"/>
                              </w:rPr>
                              <w:t>FKK:</w:t>
                            </w:r>
                          </w:p>
                          <w:p w:rsidR="009C1C02" w:rsidRPr="005245AF" w:rsidRDefault="009C1C02" w:rsidP="0050284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245A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Leseverstehen:</w:t>
                            </w:r>
                          </w:p>
                          <w:p w:rsidR="009C1C02" w:rsidRPr="005245AF" w:rsidRDefault="009C1C02" w:rsidP="00502849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1C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Bei </w:t>
                            </w:r>
                            <w:r w:rsidRPr="005245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Sach- und Gebrauchstexten, literarischen Texten die Gesamtaussage erfassen, thematische Aspekte entnehmen und in den Kontext der Gesamtaussage einordnen</w:t>
                            </w:r>
                          </w:p>
                          <w:p w:rsidR="009C1C02" w:rsidRPr="005245AF" w:rsidRDefault="009C1C02" w:rsidP="00502849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45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Texte vor dem Hintergrund typischer Gattungs- und Gestaltungsmerkmale erfassen</w:t>
                            </w:r>
                          </w:p>
                          <w:p w:rsidR="009C1C02" w:rsidRPr="005245AF" w:rsidRDefault="009C1C02" w:rsidP="00502849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45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Explizite und implizite Informationen erkennen und in den Kontext der Gesamtaussage einordnen</w:t>
                            </w:r>
                          </w:p>
                          <w:p w:rsidR="009C1C02" w:rsidRPr="005245AF" w:rsidRDefault="009C1C02" w:rsidP="00502849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45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Selbstständig eine der Leseabsicht entsprechende Strategie funktional anwenden </w:t>
                            </w:r>
                          </w:p>
                          <w:p w:rsidR="009C1C02" w:rsidRPr="005245AF" w:rsidRDefault="009C1C02" w:rsidP="00502849">
                            <w:pPr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C1C02" w:rsidRPr="005245AF" w:rsidRDefault="009C1C02" w:rsidP="0050284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245A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Schreiben: </w:t>
                            </w:r>
                          </w:p>
                          <w:p w:rsidR="009C1C02" w:rsidRPr="005245AF" w:rsidRDefault="009C1C02" w:rsidP="00502849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45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Unter Beachtung eines breiteren Spektrums von Textsortenmerkmalen unterschiedliche Typen von </w:t>
                            </w:r>
                            <w:proofErr w:type="spellStart"/>
                            <w:r w:rsidRPr="005245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Sach</w:t>
                            </w:r>
                            <w:proofErr w:type="spellEnd"/>
                            <w:r w:rsidRPr="005245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–und Gebrauchstexten verfassen </w:t>
                            </w:r>
                          </w:p>
                          <w:p w:rsidR="009C1C02" w:rsidRPr="005245AF" w:rsidRDefault="009C1C02" w:rsidP="00502849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45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Informationen und Argumente aus verschiedenen Quellen sachgerecht in die eigene Texterstellung miteinbeziehen</w:t>
                            </w:r>
                          </w:p>
                          <w:p w:rsidR="009C1C02" w:rsidRPr="005245AF" w:rsidRDefault="009C1C02" w:rsidP="00502849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45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Diskontinuierliche Vorlagen in Texte umschreiben</w:t>
                            </w:r>
                          </w:p>
                          <w:p w:rsidR="009C1C02" w:rsidRPr="005245AF" w:rsidRDefault="009C1C02" w:rsidP="0050284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C1C02" w:rsidRPr="005245AF" w:rsidRDefault="009C1C02" w:rsidP="0050284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245A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Sprachmittlung:</w:t>
                            </w:r>
                          </w:p>
                          <w:p w:rsidR="009C1C02" w:rsidRPr="005245AF" w:rsidRDefault="009C1C02" w:rsidP="00502849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45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Als Sprachmittler unter Einsatz kommunikativer Strategien in Kommunikationssituationen wesentliche Aussagen in die Zielsprache übertragen</w:t>
                            </w:r>
                          </w:p>
                          <w:p w:rsidR="009C1C02" w:rsidRPr="005245AF" w:rsidRDefault="009C1C02" w:rsidP="00502849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45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Bei der Vermittlung von Informationen auf Nachfragen eingehen</w:t>
                            </w:r>
                          </w:p>
                          <w:p w:rsidR="009C1C02" w:rsidRPr="005245AF" w:rsidRDefault="009C1C02" w:rsidP="00502849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suppressAutoHyphen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45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Bei der Vermittlung in die jeweils andere Sprache unter Berücksichtigung des Welt- und Kulturwissens der Kommunikationspartner für das Verstehen erforderliche Erläuterungen geben</w:t>
                            </w:r>
                          </w:p>
                          <w:p w:rsidR="009C1C02" w:rsidRDefault="009C1C02" w:rsidP="004B67C7">
                            <w:pPr>
                              <w:pStyle w:val="KeinLeerraum"/>
                              <w:rPr>
                                <w:sz w:val="22"/>
                                <w:szCs w:val="22"/>
                                <w:lang w:eastAsia="de-DE"/>
                              </w:rPr>
                            </w:pPr>
                          </w:p>
                          <w:p w:rsidR="009C1C02" w:rsidRDefault="009C1C02" w:rsidP="004B67C7">
                            <w:pPr>
                              <w:pStyle w:val="KeinLeerraum"/>
                              <w:rPr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>(</w:t>
                            </w:r>
                            <w:r w:rsidRPr="00E13513">
                              <w:rPr>
                                <w:b/>
                                <w:sz w:val="22"/>
                                <w:szCs w:val="22"/>
                                <w:lang w:eastAsia="de-DE"/>
                              </w:rPr>
                              <w:t>LK</w:t>
                            </w:r>
                            <w:r>
                              <w:rPr>
                                <w:sz w:val="22"/>
                                <w:szCs w:val="22"/>
                                <w:lang w:eastAsia="de-DE"/>
                              </w:rPr>
                              <w:t xml:space="preserve">: + </w:t>
                            </w:r>
                            <w:proofErr w:type="spellStart"/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>mögliche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>Missverständnisse</w:t>
                            </w:r>
                            <w:proofErr w:type="spellEnd"/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 xml:space="preserve"> antizipieren)  </w:t>
                            </w:r>
                          </w:p>
                          <w:p w:rsidR="009C1C02" w:rsidRDefault="009C1C02" w:rsidP="004B67C7">
                            <w:pPr>
                              <w:pStyle w:val="KeinLeerraum"/>
                              <w:rPr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4B67C7">
                              <w:rPr>
                                <w:b/>
                                <w:sz w:val="22"/>
                                <w:szCs w:val="22"/>
                                <w:lang w:eastAsia="de-DE"/>
                              </w:rPr>
                              <w:t>TMK:</w:t>
                            </w:r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>Lektüre</w:t>
                            </w:r>
                            <w:proofErr w:type="spellEnd"/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 xml:space="preserve"> / Verfilmung eines </w:t>
                            </w:r>
                            <w:proofErr w:type="spellStart"/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>zeitgenössischen</w:t>
                            </w:r>
                            <w:proofErr w:type="spellEnd"/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 xml:space="preserve"> Dramas: Texte und Verfahren des textbezogenen Analysierens/ </w:t>
                            </w:r>
                            <w:proofErr w:type="spellStart"/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>interpretierens</w:t>
                            </w:r>
                            <w:proofErr w:type="spellEnd"/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 xml:space="preserve"> weitgehend </w:t>
                            </w:r>
                            <w:proofErr w:type="spellStart"/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>selbständig</w:t>
                            </w:r>
                            <w:proofErr w:type="spellEnd"/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 xml:space="preserve"> (</w:t>
                            </w:r>
                            <w:r w:rsidRPr="004B67C7">
                              <w:rPr>
                                <w:b/>
                                <w:sz w:val="22"/>
                                <w:szCs w:val="22"/>
                                <w:lang w:eastAsia="de-DE"/>
                              </w:rPr>
                              <w:t>LK</w:t>
                            </w:r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 xml:space="preserve">: </w:t>
                            </w:r>
                            <w:proofErr w:type="spellStart"/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>selbständig</w:t>
                            </w:r>
                            <w:proofErr w:type="spellEnd"/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 xml:space="preserve">) </w:t>
                            </w:r>
                            <w:proofErr w:type="spellStart"/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>mündlich</w:t>
                            </w:r>
                            <w:proofErr w:type="spellEnd"/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 xml:space="preserve"> und schriftlich anwenden.  </w:t>
                            </w:r>
                          </w:p>
                          <w:p w:rsidR="009C1C02" w:rsidRDefault="009C1C02" w:rsidP="004B67C7">
                            <w:pPr>
                              <w:pStyle w:val="KeinLeerraum"/>
                              <w:rPr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4B67C7">
                              <w:rPr>
                                <w:b/>
                                <w:sz w:val="22"/>
                                <w:szCs w:val="22"/>
                                <w:lang w:eastAsia="de-DE"/>
                              </w:rPr>
                              <w:t>IKK:</w:t>
                            </w:r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 xml:space="preserve"> vertieftes soziokulturelles Orientierungswissen kritisch reflektieren </w:t>
                            </w:r>
                          </w:p>
                          <w:p w:rsidR="009C1C02" w:rsidRPr="004B67C7" w:rsidRDefault="009C1C02" w:rsidP="004B67C7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4B67C7">
                              <w:rPr>
                                <w:b/>
                                <w:sz w:val="22"/>
                                <w:szCs w:val="22"/>
                                <w:lang w:eastAsia="de-DE"/>
                              </w:rPr>
                              <w:t>SLK:</w:t>
                            </w:r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 xml:space="preserve"> gezielt und kontinuierlich eigene Fehlerschwerpunkte bearbeiten, Schlussfolgerungen </w:t>
                            </w:r>
                            <w:proofErr w:type="spellStart"/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>für</w:t>
                            </w:r>
                            <w:proofErr w:type="spellEnd"/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 xml:space="preserve"> eigenes Sprachlernen ziehen. </w:t>
                            </w:r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br/>
                              <w:t xml:space="preserve"> </w:t>
                            </w:r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br/>
                              <w:t xml:space="preserve"> </w:t>
                            </w:r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br/>
                            </w:r>
                            <w:r w:rsidRPr="00D04243">
                              <w:rPr>
                                <w:b/>
                                <w:sz w:val="22"/>
                                <w:szCs w:val="22"/>
                                <w:lang w:eastAsia="de-DE"/>
                              </w:rPr>
                              <w:t>Klausur: S LV Sprachmittlung (Auswahl in Teil A: literarischer / nicht-fiktionaler Text).</w:t>
                            </w:r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 xml:space="preserve"> </w:t>
                            </w:r>
                          </w:p>
                          <w:p w:rsidR="009C1C02" w:rsidRDefault="009C1C02" w:rsidP="004B67C7">
                            <w:pPr>
                              <w:pStyle w:val="KeinLeerraum"/>
                              <w:rPr>
                                <w:sz w:val="22"/>
                                <w:szCs w:val="22"/>
                                <w:lang w:eastAsia="de-DE"/>
                              </w:rPr>
                            </w:pPr>
                          </w:p>
                          <w:p w:rsidR="009C1C02" w:rsidRPr="004B67C7" w:rsidRDefault="009C1C02" w:rsidP="004B67C7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D04243">
                              <w:rPr>
                                <w:b/>
                                <w:sz w:val="22"/>
                                <w:szCs w:val="22"/>
                                <w:lang w:eastAsia="de-DE"/>
                              </w:rPr>
                              <w:t>Zeitbedarf:</w:t>
                            </w:r>
                            <w:r w:rsidRPr="004B67C7">
                              <w:rPr>
                                <w:sz w:val="22"/>
                                <w:szCs w:val="22"/>
                                <w:lang w:eastAsia="de-DE"/>
                              </w:rPr>
                              <w:t xml:space="preserve"> ca. 25 Stunden   </w:t>
                            </w:r>
                          </w:p>
                          <w:p w:rsidR="009C1C02" w:rsidRDefault="009C1C02" w:rsidP="004B67C7">
                            <w:pPr>
                              <w:pStyle w:val="KeinLeerraum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C1C02" w:rsidRDefault="009C1C02" w:rsidP="004B67C7">
                            <w:pPr>
                              <w:pStyle w:val="KeinLeerraum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C1C02" w:rsidRDefault="009C1C02" w:rsidP="004B67C7">
                            <w:pPr>
                              <w:pStyle w:val="KeinLeerraum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C1C02" w:rsidRPr="004B67C7" w:rsidRDefault="009C1C02" w:rsidP="004B67C7">
                            <w:pPr>
                              <w:pStyle w:val="KeinLeerraum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.15pt;margin-top:35.1pt;width:472.6pt;height:7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" fillcolor="white [3201]" strokeweight=".25pt">
                <v:textbox>
                  <w:txbxContent>
                    <w:p w:rsidR="009C1C02" w:rsidRPr="0012220F" w:rsidRDefault="009C1C02" w:rsidP="004B67C7">
                      <w:pPr>
                        <w:pStyle w:val="KeinLeerraum"/>
                        <w:jc w:val="center"/>
                        <w:rPr>
                          <w:rFonts w:ascii="Times New Roman" w:hAnsi="Times New Roman" w:cs="Times New Roman"/>
                          <w:b/>
                          <w:lang w:eastAsia="de-DE"/>
                        </w:rPr>
                      </w:pPr>
                      <w:r w:rsidRPr="004B67C7">
                        <w:rPr>
                          <w:b/>
                          <w:i/>
                          <w:u w:val="single"/>
                          <w:lang w:eastAsia="de-DE"/>
                        </w:rPr>
                        <w:t>Unterrichtsvorhaben III:</w:t>
                      </w:r>
                      <w:r w:rsidR="0012220F">
                        <w:rPr>
                          <w:b/>
                          <w:lang w:eastAsia="de-DE"/>
                        </w:rPr>
                        <w:tab/>
                      </w:r>
                      <w:r w:rsidR="0012220F">
                        <w:rPr>
                          <w:b/>
                          <w:lang w:eastAsia="de-DE"/>
                        </w:rPr>
                        <w:tab/>
                      </w:r>
                      <w:r w:rsidR="0012220F">
                        <w:rPr>
                          <w:b/>
                          <w:lang w:eastAsia="de-DE"/>
                        </w:rPr>
                        <w:tab/>
                      </w:r>
                      <w:r w:rsidR="0012220F">
                        <w:rPr>
                          <w:b/>
                          <w:lang w:eastAsia="de-DE"/>
                        </w:rPr>
                        <w:tab/>
                        <w:t>(Peh/Wor)</w:t>
                      </w:r>
                    </w:p>
                    <w:p w:rsidR="009C1C02" w:rsidRDefault="009C1C02" w:rsidP="004B67C7">
                      <w:pPr>
                        <w:pStyle w:val="KeinLeerraum"/>
                        <w:rPr>
                          <w:sz w:val="22"/>
                          <w:szCs w:val="22"/>
                          <w:lang w:eastAsia="de-DE"/>
                        </w:rPr>
                      </w:pPr>
                    </w:p>
                    <w:p w:rsidR="009C1C02" w:rsidRDefault="009C1C02" w:rsidP="004B67C7">
                      <w:pPr>
                        <w:pStyle w:val="KeinLeerraum"/>
                        <w:rPr>
                          <w:b/>
                          <w:sz w:val="22"/>
                          <w:szCs w:val="22"/>
                          <w:lang w:eastAsia="de-DE"/>
                        </w:rPr>
                      </w:pPr>
                      <w:r w:rsidRPr="004B67C7">
                        <w:rPr>
                          <w:b/>
                          <w:sz w:val="22"/>
                          <w:szCs w:val="22"/>
                          <w:lang w:eastAsia="de-DE"/>
                        </w:rPr>
                        <w:t>Thema: «</w:t>
                      </w:r>
                      <w:proofErr w:type="spellStart"/>
                      <w:r w:rsidRPr="004B67C7">
                        <w:rPr>
                          <w:b/>
                          <w:sz w:val="22"/>
                          <w:szCs w:val="22"/>
                          <w:lang w:eastAsia="de-DE"/>
                        </w:rPr>
                        <w:t>Identités</w:t>
                      </w:r>
                      <w:proofErr w:type="spellEnd"/>
                      <w:r w:rsidRPr="004B67C7">
                        <w:rPr>
                          <w:b/>
                          <w:sz w:val="22"/>
                          <w:szCs w:val="22"/>
                          <w:lang w:eastAsia="de-DE"/>
                        </w:rPr>
                        <w:t xml:space="preserve">, </w:t>
                      </w:r>
                      <w:proofErr w:type="spellStart"/>
                      <w:r w:rsidRPr="004B67C7">
                        <w:rPr>
                          <w:b/>
                          <w:sz w:val="22"/>
                          <w:szCs w:val="22"/>
                          <w:lang w:eastAsia="de-DE"/>
                        </w:rPr>
                        <w:t>questions</w:t>
                      </w:r>
                      <w:proofErr w:type="spellEnd"/>
                      <w:r w:rsidRPr="004B67C7">
                        <w:rPr>
                          <w:b/>
                          <w:sz w:val="22"/>
                          <w:szCs w:val="22"/>
                          <w:lang w:eastAsia="de-DE"/>
                        </w:rPr>
                        <w:t xml:space="preserve"> et </w:t>
                      </w:r>
                      <w:proofErr w:type="spellStart"/>
                      <w:r w:rsidRPr="004B67C7">
                        <w:rPr>
                          <w:b/>
                          <w:sz w:val="22"/>
                          <w:szCs w:val="22"/>
                          <w:lang w:eastAsia="de-DE"/>
                        </w:rPr>
                        <w:t>problèmes</w:t>
                      </w:r>
                      <w:proofErr w:type="spellEnd"/>
                      <w:r w:rsidRPr="004B67C7">
                        <w:rPr>
                          <w:b/>
                          <w:sz w:val="22"/>
                          <w:szCs w:val="22"/>
                          <w:lang w:eastAsia="de-DE"/>
                        </w:rPr>
                        <w:t xml:space="preserve"> </w:t>
                      </w:r>
                      <w:proofErr w:type="spellStart"/>
                      <w:r w:rsidRPr="004B67C7">
                        <w:rPr>
                          <w:b/>
                          <w:sz w:val="22"/>
                          <w:szCs w:val="22"/>
                          <w:lang w:eastAsia="de-DE"/>
                        </w:rPr>
                        <w:t>existentiels</w:t>
                      </w:r>
                      <w:proofErr w:type="spellEnd"/>
                      <w:r w:rsidRPr="004B67C7">
                        <w:rPr>
                          <w:b/>
                          <w:sz w:val="22"/>
                          <w:szCs w:val="22"/>
                          <w:lang w:eastAsia="de-DE"/>
                        </w:rPr>
                        <w:t xml:space="preserve">»   </w:t>
                      </w:r>
                    </w:p>
                    <w:p w:rsidR="009C1C02" w:rsidRPr="004B67C7" w:rsidRDefault="009C1C02" w:rsidP="004B67C7">
                      <w:pPr>
                        <w:pStyle w:val="KeinLeerraum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de-DE"/>
                        </w:rPr>
                      </w:pPr>
                      <w:r w:rsidRPr="004B67C7">
                        <w:rPr>
                          <w:b/>
                          <w:sz w:val="22"/>
                          <w:szCs w:val="22"/>
                          <w:lang w:eastAsia="de-DE"/>
                        </w:rPr>
                        <w:br/>
                        <w:t xml:space="preserve">Inhaltliche Schwerpunkte </w:t>
                      </w:r>
                      <w:r w:rsidRPr="004B67C7">
                        <w:rPr>
                          <w:b/>
                          <w:sz w:val="22"/>
                          <w:szCs w:val="22"/>
                          <w:lang w:eastAsia="de-DE"/>
                        </w:rPr>
                        <w:br/>
                        <w:t xml:space="preserve"> </w:t>
                      </w:r>
                    </w:p>
                    <w:p w:rsidR="009C1C02" w:rsidRPr="004B67C7" w:rsidRDefault="009C1C02" w:rsidP="006D28EA">
                      <w:pPr>
                        <w:pStyle w:val="KeinLeerraum"/>
                        <w:numPr>
                          <w:ilvl w:val="0"/>
                          <w:numId w:val="29"/>
                        </w:numPr>
                        <w:ind w:left="709"/>
                        <w:rPr>
                          <w:rFonts w:ascii="Times New Roman" w:hAnsi="Times New Roman" w:cs="Times New Roman"/>
                          <w:sz w:val="22"/>
                          <w:szCs w:val="22"/>
                          <w:lang w:eastAsia="de-DE"/>
                        </w:rPr>
                      </w:pPr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 xml:space="preserve">Existentielle Probleme des Menschen in der Vergangenheit und der Moderne </w:t>
                      </w:r>
                    </w:p>
                    <w:p w:rsidR="009C1C02" w:rsidRPr="004B67C7" w:rsidRDefault="009C1C02" w:rsidP="006D28EA">
                      <w:pPr>
                        <w:pStyle w:val="KeinLeerraum"/>
                        <w:numPr>
                          <w:ilvl w:val="0"/>
                          <w:numId w:val="29"/>
                        </w:numPr>
                        <w:ind w:left="709"/>
                        <w:rPr>
                          <w:rFonts w:ascii="Times New Roman" w:hAnsi="Times New Roman" w:cs="Times New Roman"/>
                          <w:sz w:val="22"/>
                          <w:szCs w:val="22"/>
                          <w:lang w:eastAsia="de-DE"/>
                        </w:rPr>
                      </w:pPr>
                      <w:proofErr w:type="spellStart"/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>Individualität</w:t>
                      </w:r>
                      <w:proofErr w:type="spellEnd"/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 xml:space="preserve"> und Gemeinschaft </w:t>
                      </w:r>
                    </w:p>
                    <w:p w:rsidR="009C1C02" w:rsidRPr="004B67C7" w:rsidRDefault="009C1C02" w:rsidP="006D28EA">
                      <w:pPr>
                        <w:pStyle w:val="KeinLeerraum"/>
                        <w:numPr>
                          <w:ilvl w:val="0"/>
                          <w:numId w:val="29"/>
                        </w:numPr>
                        <w:ind w:left="709"/>
                        <w:rPr>
                          <w:rFonts w:ascii="Times New Roman" w:hAnsi="Times New Roman" w:cs="Times New Roman"/>
                          <w:sz w:val="22"/>
                          <w:szCs w:val="22"/>
                          <w:lang w:eastAsia="de-DE"/>
                        </w:rPr>
                      </w:pPr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 xml:space="preserve">Wertebewusstsein </w:t>
                      </w:r>
                    </w:p>
                    <w:p w:rsidR="009C1C02" w:rsidRPr="004B67C7" w:rsidRDefault="009C1C02" w:rsidP="006D28EA">
                      <w:pPr>
                        <w:pStyle w:val="KeinLeerraum"/>
                        <w:numPr>
                          <w:ilvl w:val="0"/>
                          <w:numId w:val="29"/>
                        </w:numPr>
                        <w:ind w:left="709"/>
                        <w:rPr>
                          <w:rFonts w:ascii="Times New Roman" w:hAnsi="Times New Roman" w:cs="Times New Roman"/>
                          <w:sz w:val="22"/>
                          <w:szCs w:val="22"/>
                          <w:lang w:eastAsia="de-DE"/>
                        </w:rPr>
                      </w:pPr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>Sinnhaftigkeit des menschlichen Daseins/</w:t>
                      </w:r>
                      <w:proofErr w:type="spellStart"/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>Glückskonzepte</w:t>
                      </w:r>
                      <w:proofErr w:type="spellEnd"/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 xml:space="preserve">, </w:t>
                      </w:r>
                      <w:proofErr w:type="spellStart"/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>Grundzüge</w:t>
                      </w:r>
                      <w:proofErr w:type="spellEnd"/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 xml:space="preserve"> des </w:t>
                      </w:r>
                    </w:p>
                    <w:p w:rsidR="009C1C02" w:rsidRPr="004B67C7" w:rsidRDefault="009C1C02" w:rsidP="009C1C02">
                      <w:pPr>
                        <w:pStyle w:val="KeinLeerraum"/>
                        <w:ind w:left="709"/>
                        <w:rPr>
                          <w:rFonts w:ascii="Times New Roman" w:hAnsi="Times New Roman" w:cs="Times New Roman"/>
                          <w:sz w:val="22"/>
                          <w:szCs w:val="22"/>
                          <w:lang w:eastAsia="de-DE"/>
                        </w:rPr>
                      </w:pPr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 xml:space="preserve">Existentialismus (LK) </w:t>
                      </w:r>
                    </w:p>
                    <w:p w:rsidR="009C1C02" w:rsidRDefault="009C1C02" w:rsidP="006D28EA">
                      <w:pPr>
                        <w:pStyle w:val="KeinLeerraum"/>
                        <w:numPr>
                          <w:ilvl w:val="0"/>
                          <w:numId w:val="29"/>
                        </w:numPr>
                        <w:ind w:left="709"/>
                        <w:rPr>
                          <w:sz w:val="22"/>
                          <w:szCs w:val="22"/>
                          <w:lang w:eastAsia="de-DE"/>
                        </w:rPr>
                      </w:pPr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 xml:space="preserve">Lebenswirklichkeit in diversen soziokulturellen </w:t>
                      </w:r>
                      <w:proofErr w:type="spellStart"/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>Zusammenhängen</w:t>
                      </w:r>
                      <w:proofErr w:type="spellEnd"/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 xml:space="preserve"> </w:t>
                      </w:r>
                    </w:p>
                    <w:p w:rsidR="009C1C02" w:rsidRPr="004B67C7" w:rsidRDefault="009C1C02" w:rsidP="004B67C7">
                      <w:pPr>
                        <w:pStyle w:val="KeinLeerraum"/>
                        <w:rPr>
                          <w:rFonts w:ascii="Times New Roman" w:hAnsi="Times New Roman" w:cs="Times New Roman"/>
                          <w:sz w:val="22"/>
                          <w:szCs w:val="22"/>
                          <w:lang w:eastAsia="de-DE"/>
                        </w:rPr>
                      </w:pPr>
                    </w:p>
                    <w:p w:rsidR="009C1C02" w:rsidRPr="004B67C7" w:rsidRDefault="009C1C02" w:rsidP="004B67C7">
                      <w:pPr>
                        <w:pStyle w:val="KeinLeerraum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de-DE"/>
                        </w:rPr>
                      </w:pPr>
                      <w:r w:rsidRPr="004B67C7">
                        <w:rPr>
                          <w:b/>
                          <w:sz w:val="22"/>
                          <w:szCs w:val="22"/>
                          <w:lang w:eastAsia="de-DE"/>
                        </w:rPr>
                        <w:t xml:space="preserve"> KLP</w:t>
                      </w:r>
                      <w:r>
                        <w:rPr>
                          <w:b/>
                          <w:sz w:val="22"/>
                          <w:szCs w:val="22"/>
                          <w:lang w:eastAsia="de-DE"/>
                        </w:rPr>
                        <w:t>-</w:t>
                      </w:r>
                      <w:r w:rsidRPr="004B67C7">
                        <w:rPr>
                          <w:b/>
                          <w:sz w:val="22"/>
                          <w:szCs w:val="22"/>
                          <w:lang w:eastAsia="de-DE"/>
                        </w:rPr>
                        <w:t xml:space="preserve">Bezug: </w:t>
                      </w:r>
                      <w:proofErr w:type="spellStart"/>
                      <w:r w:rsidRPr="004B67C7">
                        <w:rPr>
                          <w:b/>
                          <w:sz w:val="22"/>
                          <w:szCs w:val="22"/>
                          <w:lang w:eastAsia="de-DE"/>
                        </w:rPr>
                        <w:t>Identités</w:t>
                      </w:r>
                      <w:proofErr w:type="spellEnd"/>
                      <w:r w:rsidRPr="004B67C7">
                        <w:rPr>
                          <w:b/>
                          <w:sz w:val="22"/>
                          <w:szCs w:val="22"/>
                          <w:lang w:eastAsia="de-DE"/>
                        </w:rPr>
                        <w:t xml:space="preserve"> et </w:t>
                      </w:r>
                      <w:proofErr w:type="spellStart"/>
                      <w:r w:rsidRPr="004B67C7">
                        <w:rPr>
                          <w:b/>
                          <w:sz w:val="22"/>
                          <w:szCs w:val="22"/>
                          <w:lang w:eastAsia="de-DE"/>
                        </w:rPr>
                        <w:t>questions</w:t>
                      </w:r>
                      <w:proofErr w:type="spellEnd"/>
                      <w:r w:rsidRPr="004B67C7">
                        <w:rPr>
                          <w:b/>
                          <w:sz w:val="22"/>
                          <w:szCs w:val="22"/>
                          <w:lang w:eastAsia="de-DE"/>
                        </w:rPr>
                        <w:t xml:space="preserve"> existentielles  </w:t>
                      </w:r>
                    </w:p>
                    <w:p w:rsidR="009C1C02" w:rsidRPr="004B67C7" w:rsidRDefault="009C1C02" w:rsidP="006D28EA">
                      <w:pPr>
                        <w:pStyle w:val="KeinLeerraum"/>
                        <w:numPr>
                          <w:ilvl w:val="0"/>
                          <w:numId w:val="30"/>
                        </w:numPr>
                        <w:ind w:left="709"/>
                        <w:rPr>
                          <w:rFonts w:ascii="Times New Roman" w:hAnsi="Times New Roman" w:cs="Times New Roman"/>
                          <w:sz w:val="22"/>
                          <w:szCs w:val="22"/>
                          <w:lang w:eastAsia="de-DE"/>
                        </w:rPr>
                      </w:pPr>
                      <w:proofErr w:type="spellStart"/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>Lebensentwürfe</w:t>
                      </w:r>
                      <w:proofErr w:type="spellEnd"/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 xml:space="preserve"> und -stile im Spiegel der Literatur, Film und Theaterkunst </w:t>
                      </w:r>
                    </w:p>
                    <w:p w:rsidR="009C1C02" w:rsidRDefault="009C1C02" w:rsidP="006D28EA">
                      <w:pPr>
                        <w:pStyle w:val="KeinLeerraum"/>
                        <w:numPr>
                          <w:ilvl w:val="0"/>
                          <w:numId w:val="30"/>
                        </w:numPr>
                        <w:ind w:left="709"/>
                        <w:rPr>
                          <w:sz w:val="22"/>
                          <w:szCs w:val="22"/>
                          <w:lang w:eastAsia="de-DE"/>
                        </w:rPr>
                      </w:pPr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 xml:space="preserve">Familienstrukturen im Wandel und Umbruch (LK)  </w:t>
                      </w:r>
                    </w:p>
                    <w:p w:rsidR="009C1C02" w:rsidRPr="004B67C7" w:rsidRDefault="009C1C02" w:rsidP="004B67C7">
                      <w:pPr>
                        <w:pStyle w:val="KeinLeerraum"/>
                        <w:rPr>
                          <w:rFonts w:ascii="Times New Roman" w:hAnsi="Times New Roman" w:cs="Times New Roman"/>
                          <w:sz w:val="22"/>
                          <w:szCs w:val="22"/>
                          <w:lang w:eastAsia="de-DE"/>
                        </w:rPr>
                      </w:pPr>
                    </w:p>
                    <w:p w:rsidR="009C1C02" w:rsidRPr="004B67C7" w:rsidRDefault="009C1C02" w:rsidP="004B67C7">
                      <w:pPr>
                        <w:pStyle w:val="KeinLeerraum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de-DE"/>
                        </w:rPr>
                      </w:pPr>
                      <w:r w:rsidRPr="004B67C7">
                        <w:rPr>
                          <w:b/>
                          <w:sz w:val="22"/>
                          <w:szCs w:val="22"/>
                          <w:lang w:eastAsia="de-DE"/>
                        </w:rPr>
                        <w:t>Fokussierung(en) / ZA</w:t>
                      </w:r>
                      <w:r>
                        <w:rPr>
                          <w:b/>
                          <w:sz w:val="22"/>
                          <w:szCs w:val="22"/>
                          <w:lang w:eastAsia="de-DE"/>
                        </w:rPr>
                        <w:t>-</w:t>
                      </w:r>
                      <w:r w:rsidRPr="004B67C7">
                        <w:rPr>
                          <w:b/>
                          <w:sz w:val="22"/>
                          <w:szCs w:val="22"/>
                          <w:lang w:eastAsia="de-DE"/>
                        </w:rPr>
                        <w:t>Vorgaben 20</w:t>
                      </w:r>
                      <w:r>
                        <w:rPr>
                          <w:b/>
                          <w:sz w:val="22"/>
                          <w:szCs w:val="22"/>
                          <w:lang w:eastAsia="de-DE"/>
                        </w:rPr>
                        <w:t>20</w:t>
                      </w:r>
                      <w:r w:rsidRPr="004B67C7">
                        <w:rPr>
                          <w:b/>
                          <w:sz w:val="22"/>
                          <w:szCs w:val="22"/>
                          <w:lang w:eastAsia="de-DE"/>
                        </w:rPr>
                        <w:t xml:space="preserve">: </w:t>
                      </w:r>
                    </w:p>
                    <w:p w:rsidR="009C1C02" w:rsidRPr="004B67C7" w:rsidRDefault="009C1C02" w:rsidP="006D28EA">
                      <w:pPr>
                        <w:pStyle w:val="KeinLeerraum"/>
                        <w:numPr>
                          <w:ilvl w:val="0"/>
                          <w:numId w:val="31"/>
                        </w:numPr>
                        <w:ind w:left="709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 w:eastAsia="de-DE"/>
                        </w:rPr>
                      </w:pPr>
                      <w:r w:rsidRPr="004B67C7">
                        <w:rPr>
                          <w:sz w:val="22"/>
                          <w:szCs w:val="22"/>
                          <w:lang w:val="en-US" w:eastAsia="de-DE"/>
                        </w:rPr>
                        <w:t xml:space="preserve">«Conceptions de vie et </w:t>
                      </w:r>
                      <w:proofErr w:type="spellStart"/>
                      <w:r w:rsidRPr="004B67C7">
                        <w:rPr>
                          <w:sz w:val="22"/>
                          <w:szCs w:val="22"/>
                          <w:lang w:val="en-US" w:eastAsia="de-DE"/>
                        </w:rPr>
                        <w:t>sociéte</w:t>
                      </w:r>
                      <w:proofErr w:type="spellEnd"/>
                      <w:r w:rsidRPr="004B67C7">
                        <w:rPr>
                          <w:sz w:val="22"/>
                          <w:szCs w:val="22"/>
                          <w:lang w:val="en-US" w:eastAsia="de-DE"/>
                        </w:rPr>
                        <w:t xml:space="preserve">́: Images </w:t>
                      </w:r>
                      <w:proofErr w:type="spellStart"/>
                      <w:r w:rsidRPr="004B67C7">
                        <w:rPr>
                          <w:sz w:val="22"/>
                          <w:szCs w:val="22"/>
                          <w:lang w:val="en-US" w:eastAsia="de-DE"/>
                        </w:rPr>
                        <w:t>dans</w:t>
                      </w:r>
                      <w:proofErr w:type="spellEnd"/>
                      <w:r w:rsidRPr="004B67C7">
                        <w:rPr>
                          <w:sz w:val="22"/>
                          <w:szCs w:val="22"/>
                          <w:lang w:val="en-US" w:eastAsia="de-DE"/>
                        </w:rPr>
                        <w:t xml:space="preserve"> la </w:t>
                      </w:r>
                      <w:proofErr w:type="spellStart"/>
                      <w:r w:rsidRPr="004B67C7">
                        <w:rPr>
                          <w:sz w:val="22"/>
                          <w:szCs w:val="22"/>
                          <w:lang w:val="en-US" w:eastAsia="de-DE"/>
                        </w:rPr>
                        <w:t>littérature</w:t>
                      </w:r>
                      <w:proofErr w:type="spellEnd"/>
                      <w:r w:rsidRPr="004B67C7">
                        <w:rPr>
                          <w:sz w:val="22"/>
                          <w:szCs w:val="22"/>
                          <w:lang w:val="en-US" w:eastAsia="de-DE"/>
                        </w:rPr>
                        <w:t xml:space="preserve"> </w:t>
                      </w:r>
                      <w:proofErr w:type="spellStart"/>
                      <w:r w:rsidRPr="004B67C7">
                        <w:rPr>
                          <w:sz w:val="22"/>
                          <w:szCs w:val="22"/>
                          <w:lang w:val="en-US" w:eastAsia="de-DE"/>
                        </w:rPr>
                        <w:t>contemporaine</w:t>
                      </w:r>
                      <w:proofErr w:type="spellEnd"/>
                      <w:r w:rsidRPr="004B67C7">
                        <w:rPr>
                          <w:sz w:val="22"/>
                          <w:szCs w:val="22"/>
                          <w:lang w:val="en-US" w:eastAsia="de-DE"/>
                        </w:rPr>
                        <w:t xml:space="preserve"> et </w:t>
                      </w:r>
                      <w:proofErr w:type="spellStart"/>
                      <w:r w:rsidRPr="004B67C7">
                        <w:rPr>
                          <w:sz w:val="22"/>
                          <w:szCs w:val="22"/>
                          <w:lang w:val="en-US" w:eastAsia="de-DE"/>
                        </w:rPr>
                        <w:t>dans</w:t>
                      </w:r>
                      <w:proofErr w:type="spellEnd"/>
                      <w:r w:rsidRPr="004B67C7">
                        <w:rPr>
                          <w:sz w:val="22"/>
                          <w:szCs w:val="22"/>
                          <w:lang w:val="en-US" w:eastAsia="de-DE"/>
                        </w:rPr>
                        <w:t xml:space="preserve"> des </w:t>
                      </w:r>
                      <w:proofErr w:type="spellStart"/>
                      <w:r w:rsidRPr="004B67C7">
                        <w:rPr>
                          <w:sz w:val="22"/>
                          <w:szCs w:val="22"/>
                          <w:lang w:val="en-US" w:eastAsia="de-DE"/>
                        </w:rPr>
                        <w:t>textes</w:t>
                      </w:r>
                      <w:proofErr w:type="spellEnd"/>
                      <w:r w:rsidRPr="004B67C7">
                        <w:rPr>
                          <w:sz w:val="22"/>
                          <w:szCs w:val="22"/>
                          <w:lang w:val="en-US" w:eastAsia="de-DE"/>
                        </w:rPr>
                        <w:t xml:space="preserve"> non-</w:t>
                      </w:r>
                      <w:proofErr w:type="spellStart"/>
                      <w:r w:rsidRPr="004B67C7">
                        <w:rPr>
                          <w:sz w:val="22"/>
                          <w:szCs w:val="22"/>
                          <w:lang w:val="en-US" w:eastAsia="de-DE"/>
                        </w:rPr>
                        <w:t>fictionnels</w:t>
                      </w:r>
                      <w:proofErr w:type="spellEnd"/>
                      <w:r w:rsidRPr="004B67C7">
                        <w:rPr>
                          <w:sz w:val="22"/>
                          <w:szCs w:val="22"/>
                          <w:lang w:val="en-US" w:eastAsia="de-DE"/>
                        </w:rPr>
                        <w:t xml:space="preserve"> </w:t>
                      </w:r>
                      <w:proofErr w:type="spellStart"/>
                      <w:r w:rsidRPr="004B67C7">
                        <w:rPr>
                          <w:sz w:val="22"/>
                          <w:szCs w:val="22"/>
                          <w:lang w:val="en-US" w:eastAsia="de-DE"/>
                        </w:rPr>
                        <w:t>contemporains</w:t>
                      </w:r>
                      <w:proofErr w:type="spellEnd"/>
                      <w:r w:rsidRPr="004B67C7">
                        <w:rPr>
                          <w:sz w:val="22"/>
                          <w:szCs w:val="22"/>
                          <w:lang w:val="en-US" w:eastAsia="de-DE"/>
                        </w:rPr>
                        <w:t xml:space="preserve">» </w:t>
                      </w:r>
                    </w:p>
                    <w:p w:rsidR="009C1C02" w:rsidRPr="004B67C7" w:rsidRDefault="009C1C02" w:rsidP="004B67C7">
                      <w:pPr>
                        <w:pStyle w:val="KeinLeerraum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 w:eastAsia="de-DE"/>
                        </w:rPr>
                      </w:pPr>
                      <w:r w:rsidRPr="004B67C7">
                        <w:rPr>
                          <w:sz w:val="22"/>
                          <w:szCs w:val="22"/>
                          <w:lang w:val="en-US" w:eastAsia="de-DE"/>
                        </w:rPr>
                        <w:t xml:space="preserve"> </w:t>
                      </w:r>
                    </w:p>
                    <w:p w:rsidR="009C1C02" w:rsidRPr="004B67C7" w:rsidRDefault="009C1C02" w:rsidP="004B67C7">
                      <w:pPr>
                        <w:pStyle w:val="KeinLeerraum"/>
                        <w:rPr>
                          <w:b/>
                          <w:sz w:val="22"/>
                          <w:szCs w:val="22"/>
                          <w:lang w:eastAsia="de-DE"/>
                        </w:rPr>
                      </w:pPr>
                      <w:r w:rsidRPr="004B67C7">
                        <w:rPr>
                          <w:b/>
                          <w:sz w:val="22"/>
                          <w:szCs w:val="22"/>
                          <w:lang w:eastAsia="de-DE"/>
                        </w:rPr>
                        <w:t xml:space="preserve">Schwerpunkte des Kompetenzerwerbs: </w:t>
                      </w:r>
                    </w:p>
                    <w:p w:rsidR="009C1C02" w:rsidRDefault="009C1C02" w:rsidP="004B67C7">
                      <w:pPr>
                        <w:pStyle w:val="KeinLeerraum"/>
                        <w:rPr>
                          <w:sz w:val="22"/>
                          <w:szCs w:val="22"/>
                          <w:lang w:eastAsia="de-DE"/>
                        </w:rPr>
                      </w:pPr>
                      <w:r w:rsidRPr="004B67C7">
                        <w:rPr>
                          <w:b/>
                          <w:i/>
                          <w:sz w:val="22"/>
                          <w:szCs w:val="22"/>
                          <w:lang w:eastAsia="de-DE"/>
                        </w:rPr>
                        <w:t>FKK:</w:t>
                      </w:r>
                    </w:p>
                    <w:p w:rsidR="009C1C02" w:rsidRPr="005245AF" w:rsidRDefault="009C1C02" w:rsidP="0050284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245A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Leseverstehen:</w:t>
                      </w:r>
                    </w:p>
                    <w:p w:rsidR="009C1C02" w:rsidRPr="005245AF" w:rsidRDefault="009C1C02" w:rsidP="00502849">
                      <w:pPr>
                        <w:widowControl w:val="0"/>
                        <w:numPr>
                          <w:ilvl w:val="0"/>
                          <w:numId w:val="33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1C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Bei </w:t>
                      </w:r>
                      <w:r w:rsidRPr="005245AF">
                        <w:rPr>
                          <w:rFonts w:ascii="Arial" w:hAnsi="Arial" w:cs="Arial"/>
                          <w:sz w:val="20"/>
                          <w:szCs w:val="20"/>
                        </w:rPr>
                        <w:t>Sach- und Gebrauchstexten, literarischen Texten die Gesamtaussage erfassen, thematische Aspekte entnehmen und in den Kontext der Gesamtaussage einordnen</w:t>
                      </w:r>
                    </w:p>
                    <w:p w:rsidR="009C1C02" w:rsidRPr="005245AF" w:rsidRDefault="009C1C02" w:rsidP="00502849">
                      <w:pPr>
                        <w:widowControl w:val="0"/>
                        <w:numPr>
                          <w:ilvl w:val="0"/>
                          <w:numId w:val="33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45AF">
                        <w:rPr>
                          <w:rFonts w:ascii="Arial" w:hAnsi="Arial" w:cs="Arial"/>
                          <w:sz w:val="20"/>
                          <w:szCs w:val="20"/>
                        </w:rPr>
                        <w:t>Texte vor dem Hintergrund typischer Gattungs- und Gestaltungsmerkmale erfassen</w:t>
                      </w:r>
                    </w:p>
                    <w:p w:rsidR="009C1C02" w:rsidRPr="005245AF" w:rsidRDefault="009C1C02" w:rsidP="00502849">
                      <w:pPr>
                        <w:widowControl w:val="0"/>
                        <w:numPr>
                          <w:ilvl w:val="0"/>
                          <w:numId w:val="33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45AF">
                        <w:rPr>
                          <w:rFonts w:ascii="Arial" w:hAnsi="Arial" w:cs="Arial"/>
                          <w:sz w:val="20"/>
                          <w:szCs w:val="20"/>
                        </w:rPr>
                        <w:t>Explizite und implizite Informationen erkennen und in den Kontext der Gesamtaussage einordnen</w:t>
                      </w:r>
                    </w:p>
                    <w:p w:rsidR="009C1C02" w:rsidRPr="005245AF" w:rsidRDefault="009C1C02" w:rsidP="00502849">
                      <w:pPr>
                        <w:widowControl w:val="0"/>
                        <w:numPr>
                          <w:ilvl w:val="0"/>
                          <w:numId w:val="33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45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Selbstständig eine der Leseabsicht entsprechende Strategie funktional anwenden </w:t>
                      </w:r>
                    </w:p>
                    <w:p w:rsidR="009C1C02" w:rsidRPr="005245AF" w:rsidRDefault="009C1C02" w:rsidP="00502849">
                      <w:pPr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C1C02" w:rsidRPr="005245AF" w:rsidRDefault="009C1C02" w:rsidP="0050284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245A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Schreiben: </w:t>
                      </w:r>
                    </w:p>
                    <w:p w:rsidR="009C1C02" w:rsidRPr="005245AF" w:rsidRDefault="009C1C02" w:rsidP="00502849">
                      <w:pPr>
                        <w:widowControl w:val="0"/>
                        <w:numPr>
                          <w:ilvl w:val="0"/>
                          <w:numId w:val="33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45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Unter Beachtung eines breiteren Spektrums von Textsortenmerkmalen unterschiedliche Typen von </w:t>
                      </w:r>
                      <w:proofErr w:type="spellStart"/>
                      <w:r w:rsidRPr="005245AF">
                        <w:rPr>
                          <w:rFonts w:ascii="Arial" w:hAnsi="Arial" w:cs="Arial"/>
                          <w:sz w:val="20"/>
                          <w:szCs w:val="20"/>
                        </w:rPr>
                        <w:t>Sach</w:t>
                      </w:r>
                      <w:proofErr w:type="spellEnd"/>
                      <w:r w:rsidRPr="005245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–und Gebrauchstexten verfassen </w:t>
                      </w:r>
                    </w:p>
                    <w:p w:rsidR="009C1C02" w:rsidRPr="005245AF" w:rsidRDefault="009C1C02" w:rsidP="00502849">
                      <w:pPr>
                        <w:widowControl w:val="0"/>
                        <w:numPr>
                          <w:ilvl w:val="0"/>
                          <w:numId w:val="33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45AF">
                        <w:rPr>
                          <w:rFonts w:ascii="Arial" w:hAnsi="Arial" w:cs="Arial"/>
                          <w:sz w:val="20"/>
                          <w:szCs w:val="20"/>
                        </w:rPr>
                        <w:t>Informationen und Argumente aus verschiedenen Quellen sachgerecht in die eigene Texterstellung miteinbeziehen</w:t>
                      </w:r>
                    </w:p>
                    <w:p w:rsidR="009C1C02" w:rsidRPr="005245AF" w:rsidRDefault="009C1C02" w:rsidP="00502849">
                      <w:pPr>
                        <w:widowControl w:val="0"/>
                        <w:numPr>
                          <w:ilvl w:val="0"/>
                          <w:numId w:val="33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45AF">
                        <w:rPr>
                          <w:rFonts w:ascii="Arial" w:hAnsi="Arial" w:cs="Arial"/>
                          <w:sz w:val="20"/>
                          <w:szCs w:val="20"/>
                        </w:rPr>
                        <w:t>Diskontinuierliche Vorlagen in Texte umschreiben</w:t>
                      </w:r>
                    </w:p>
                    <w:p w:rsidR="009C1C02" w:rsidRPr="005245AF" w:rsidRDefault="009C1C02" w:rsidP="0050284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C1C02" w:rsidRPr="005245AF" w:rsidRDefault="009C1C02" w:rsidP="0050284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245A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Sprachmittlung:</w:t>
                      </w:r>
                    </w:p>
                    <w:p w:rsidR="009C1C02" w:rsidRPr="005245AF" w:rsidRDefault="009C1C02" w:rsidP="00502849">
                      <w:pPr>
                        <w:widowControl w:val="0"/>
                        <w:numPr>
                          <w:ilvl w:val="0"/>
                          <w:numId w:val="33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45AF">
                        <w:rPr>
                          <w:rFonts w:ascii="Arial" w:hAnsi="Arial" w:cs="Arial"/>
                          <w:sz w:val="20"/>
                          <w:szCs w:val="20"/>
                        </w:rPr>
                        <w:t>Als Sprachmittler unter Einsatz kommunikativer Strategien in Kommunikationssituationen wesentliche Aussagen in die Zielsprache übertragen</w:t>
                      </w:r>
                    </w:p>
                    <w:p w:rsidR="009C1C02" w:rsidRPr="005245AF" w:rsidRDefault="009C1C02" w:rsidP="00502849">
                      <w:pPr>
                        <w:widowControl w:val="0"/>
                        <w:numPr>
                          <w:ilvl w:val="0"/>
                          <w:numId w:val="33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45AF">
                        <w:rPr>
                          <w:rFonts w:ascii="Arial" w:hAnsi="Arial" w:cs="Arial"/>
                          <w:sz w:val="20"/>
                          <w:szCs w:val="20"/>
                        </w:rPr>
                        <w:t>Bei der Vermittlung von Informationen auf Nachfragen eingehen</w:t>
                      </w:r>
                    </w:p>
                    <w:p w:rsidR="009C1C02" w:rsidRPr="005245AF" w:rsidRDefault="009C1C02" w:rsidP="00502849">
                      <w:pPr>
                        <w:widowControl w:val="0"/>
                        <w:numPr>
                          <w:ilvl w:val="0"/>
                          <w:numId w:val="33"/>
                        </w:numPr>
                        <w:suppressAutoHyphens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45AF">
                        <w:rPr>
                          <w:rFonts w:ascii="Arial" w:hAnsi="Arial" w:cs="Arial"/>
                          <w:sz w:val="20"/>
                          <w:szCs w:val="20"/>
                        </w:rPr>
                        <w:t>Bei der Vermittlung in die jeweils andere Sprache unter Berücksichtigung des Welt- und Kulturwissens der Kommunikationspartner für das Verstehen erforderliche Erläuterungen geben</w:t>
                      </w:r>
                    </w:p>
                    <w:p w:rsidR="009C1C02" w:rsidRDefault="009C1C02" w:rsidP="004B67C7">
                      <w:pPr>
                        <w:pStyle w:val="KeinLeerraum"/>
                        <w:rPr>
                          <w:sz w:val="22"/>
                          <w:szCs w:val="22"/>
                          <w:lang w:eastAsia="de-DE"/>
                        </w:rPr>
                      </w:pPr>
                    </w:p>
                    <w:p w:rsidR="009C1C02" w:rsidRDefault="009C1C02" w:rsidP="004B67C7">
                      <w:pPr>
                        <w:pStyle w:val="KeinLeerraum"/>
                        <w:rPr>
                          <w:sz w:val="22"/>
                          <w:szCs w:val="22"/>
                          <w:lang w:eastAsia="de-DE"/>
                        </w:rPr>
                      </w:pPr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>(</w:t>
                      </w:r>
                      <w:r w:rsidRPr="00E13513">
                        <w:rPr>
                          <w:b/>
                          <w:sz w:val="22"/>
                          <w:szCs w:val="22"/>
                          <w:lang w:eastAsia="de-DE"/>
                        </w:rPr>
                        <w:t>LK</w:t>
                      </w:r>
                      <w:r>
                        <w:rPr>
                          <w:sz w:val="22"/>
                          <w:szCs w:val="22"/>
                          <w:lang w:eastAsia="de-DE"/>
                        </w:rPr>
                        <w:t xml:space="preserve">: + </w:t>
                      </w:r>
                      <w:proofErr w:type="spellStart"/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>mögliche</w:t>
                      </w:r>
                      <w:proofErr w:type="spellEnd"/>
                      <w:r>
                        <w:rPr>
                          <w:sz w:val="22"/>
                          <w:szCs w:val="22"/>
                          <w:lang w:eastAsia="de-DE"/>
                        </w:rPr>
                        <w:t xml:space="preserve"> </w:t>
                      </w:r>
                      <w:proofErr w:type="spellStart"/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>Missverständnisse</w:t>
                      </w:r>
                      <w:proofErr w:type="spellEnd"/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 xml:space="preserve"> antizipieren)  </w:t>
                      </w:r>
                    </w:p>
                    <w:p w:rsidR="009C1C02" w:rsidRDefault="009C1C02" w:rsidP="004B67C7">
                      <w:pPr>
                        <w:pStyle w:val="KeinLeerraum"/>
                        <w:rPr>
                          <w:sz w:val="22"/>
                          <w:szCs w:val="22"/>
                          <w:lang w:eastAsia="de-DE"/>
                        </w:rPr>
                      </w:pPr>
                      <w:r w:rsidRPr="004B67C7">
                        <w:rPr>
                          <w:b/>
                          <w:sz w:val="22"/>
                          <w:szCs w:val="22"/>
                          <w:lang w:eastAsia="de-DE"/>
                        </w:rPr>
                        <w:t>TMK:</w:t>
                      </w:r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 xml:space="preserve"> </w:t>
                      </w:r>
                      <w:proofErr w:type="spellStart"/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>Lektüre</w:t>
                      </w:r>
                      <w:proofErr w:type="spellEnd"/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 xml:space="preserve"> / Verfilmung eines </w:t>
                      </w:r>
                      <w:proofErr w:type="spellStart"/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>zeitgenössischen</w:t>
                      </w:r>
                      <w:proofErr w:type="spellEnd"/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 xml:space="preserve"> Dramas: Texte und Verfahren des textbezogenen Analysierens/ </w:t>
                      </w:r>
                      <w:proofErr w:type="spellStart"/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>interpretierens</w:t>
                      </w:r>
                      <w:proofErr w:type="spellEnd"/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 xml:space="preserve"> weitgehend </w:t>
                      </w:r>
                      <w:proofErr w:type="spellStart"/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>selbständig</w:t>
                      </w:r>
                      <w:proofErr w:type="spellEnd"/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 xml:space="preserve"> (</w:t>
                      </w:r>
                      <w:r w:rsidRPr="004B67C7">
                        <w:rPr>
                          <w:b/>
                          <w:sz w:val="22"/>
                          <w:szCs w:val="22"/>
                          <w:lang w:eastAsia="de-DE"/>
                        </w:rPr>
                        <w:t>LK</w:t>
                      </w:r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 xml:space="preserve">: </w:t>
                      </w:r>
                      <w:proofErr w:type="spellStart"/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>selbständig</w:t>
                      </w:r>
                      <w:proofErr w:type="spellEnd"/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 xml:space="preserve">) </w:t>
                      </w:r>
                      <w:proofErr w:type="spellStart"/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>mündlich</w:t>
                      </w:r>
                      <w:proofErr w:type="spellEnd"/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 xml:space="preserve"> und schriftlich anwenden.  </w:t>
                      </w:r>
                    </w:p>
                    <w:p w:rsidR="009C1C02" w:rsidRDefault="009C1C02" w:rsidP="004B67C7">
                      <w:pPr>
                        <w:pStyle w:val="KeinLeerraum"/>
                        <w:rPr>
                          <w:sz w:val="22"/>
                          <w:szCs w:val="22"/>
                          <w:lang w:eastAsia="de-DE"/>
                        </w:rPr>
                      </w:pPr>
                      <w:r w:rsidRPr="004B67C7">
                        <w:rPr>
                          <w:b/>
                          <w:sz w:val="22"/>
                          <w:szCs w:val="22"/>
                          <w:lang w:eastAsia="de-DE"/>
                        </w:rPr>
                        <w:t>IKK:</w:t>
                      </w:r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 xml:space="preserve"> vertieftes soziokulturelles Orientierungswissen kritisch reflektieren </w:t>
                      </w:r>
                    </w:p>
                    <w:p w:rsidR="009C1C02" w:rsidRPr="004B67C7" w:rsidRDefault="009C1C02" w:rsidP="004B67C7">
                      <w:pPr>
                        <w:pStyle w:val="KeinLeerraum"/>
                        <w:rPr>
                          <w:rFonts w:ascii="Times New Roman" w:hAnsi="Times New Roman" w:cs="Times New Roman"/>
                          <w:sz w:val="22"/>
                          <w:szCs w:val="22"/>
                          <w:lang w:eastAsia="de-DE"/>
                        </w:rPr>
                      </w:pPr>
                      <w:r w:rsidRPr="004B67C7">
                        <w:rPr>
                          <w:b/>
                          <w:sz w:val="22"/>
                          <w:szCs w:val="22"/>
                          <w:lang w:eastAsia="de-DE"/>
                        </w:rPr>
                        <w:t>SLK:</w:t>
                      </w:r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 xml:space="preserve"> gezielt und kontinuierlich eigene Fehlerschwerpunkte bearbeiten, Schlussfolgerungen </w:t>
                      </w:r>
                      <w:proofErr w:type="spellStart"/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>für</w:t>
                      </w:r>
                      <w:proofErr w:type="spellEnd"/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 xml:space="preserve"> eigenes Sprachlernen ziehen. </w:t>
                      </w:r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br/>
                        <w:t xml:space="preserve"> </w:t>
                      </w:r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br/>
                        <w:t xml:space="preserve"> </w:t>
                      </w:r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br/>
                      </w:r>
                      <w:r w:rsidRPr="00D04243">
                        <w:rPr>
                          <w:b/>
                          <w:sz w:val="22"/>
                          <w:szCs w:val="22"/>
                          <w:lang w:eastAsia="de-DE"/>
                        </w:rPr>
                        <w:t>Klausur: S LV Sprachmittlung (Auswahl in Teil A: literarischer / nicht-fiktionaler Text).</w:t>
                      </w:r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 xml:space="preserve"> </w:t>
                      </w:r>
                    </w:p>
                    <w:p w:rsidR="009C1C02" w:rsidRDefault="009C1C02" w:rsidP="004B67C7">
                      <w:pPr>
                        <w:pStyle w:val="KeinLeerraum"/>
                        <w:rPr>
                          <w:sz w:val="22"/>
                          <w:szCs w:val="22"/>
                          <w:lang w:eastAsia="de-DE"/>
                        </w:rPr>
                      </w:pPr>
                    </w:p>
                    <w:p w:rsidR="009C1C02" w:rsidRPr="004B67C7" w:rsidRDefault="009C1C02" w:rsidP="004B67C7">
                      <w:pPr>
                        <w:pStyle w:val="KeinLeerraum"/>
                        <w:rPr>
                          <w:rFonts w:ascii="Times New Roman" w:hAnsi="Times New Roman" w:cs="Times New Roman"/>
                          <w:sz w:val="22"/>
                          <w:szCs w:val="22"/>
                          <w:lang w:eastAsia="de-DE"/>
                        </w:rPr>
                      </w:pPr>
                      <w:r w:rsidRPr="00D04243">
                        <w:rPr>
                          <w:b/>
                          <w:sz w:val="22"/>
                          <w:szCs w:val="22"/>
                          <w:lang w:eastAsia="de-DE"/>
                        </w:rPr>
                        <w:t>Zeitbedarf:</w:t>
                      </w:r>
                      <w:r w:rsidRPr="004B67C7">
                        <w:rPr>
                          <w:sz w:val="22"/>
                          <w:szCs w:val="22"/>
                          <w:lang w:eastAsia="de-DE"/>
                        </w:rPr>
                        <w:t xml:space="preserve"> ca. 25 Stunden   </w:t>
                      </w:r>
                    </w:p>
                    <w:p w:rsidR="009C1C02" w:rsidRDefault="009C1C02" w:rsidP="004B67C7">
                      <w:pPr>
                        <w:pStyle w:val="KeinLeerraum"/>
                        <w:rPr>
                          <w:sz w:val="22"/>
                          <w:szCs w:val="22"/>
                        </w:rPr>
                      </w:pPr>
                    </w:p>
                    <w:p w:rsidR="009C1C02" w:rsidRDefault="009C1C02" w:rsidP="004B67C7">
                      <w:pPr>
                        <w:pStyle w:val="KeinLeerraum"/>
                        <w:rPr>
                          <w:sz w:val="22"/>
                          <w:szCs w:val="22"/>
                        </w:rPr>
                      </w:pPr>
                    </w:p>
                    <w:p w:rsidR="009C1C02" w:rsidRDefault="009C1C02" w:rsidP="004B67C7">
                      <w:pPr>
                        <w:pStyle w:val="KeinLeerraum"/>
                        <w:rPr>
                          <w:sz w:val="22"/>
                          <w:szCs w:val="22"/>
                        </w:rPr>
                      </w:pPr>
                    </w:p>
                    <w:p w:rsidR="009C1C02" w:rsidRPr="004B67C7" w:rsidRDefault="009C1C02" w:rsidP="004B67C7">
                      <w:pPr>
                        <w:pStyle w:val="KeinLeerraum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D04243" w:rsidRDefault="00D04243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</w:p>
    <w:p w:rsidR="004B67C7" w:rsidRDefault="00502849">
      <w:pPr>
        <w:rPr>
          <w:rFonts w:ascii="Calibri" w:eastAsia="Times New Roman" w:hAnsi="Calibri" w:cs="Calibri"/>
          <w:b/>
          <w:bCs/>
          <w:i/>
          <w:iCs/>
          <w:lang w:eastAsia="de-DE"/>
        </w:rPr>
      </w:pPr>
      <w:r>
        <w:rPr>
          <w:rFonts w:ascii="Calibri" w:eastAsia="Times New Roman" w:hAnsi="Calibri" w:cs="Calibri"/>
          <w:b/>
          <w:bCs/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2003</wp:posOffset>
                </wp:positionH>
                <wp:positionV relativeFrom="paragraph">
                  <wp:posOffset>7007420</wp:posOffset>
                </wp:positionV>
                <wp:extent cx="5781675" cy="323850"/>
                <wp:effectExtent l="0" t="0" r="9525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1C02" w:rsidRPr="00D04243" w:rsidRDefault="009C1C02" w:rsidP="00D04243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</w:rPr>
                            </w:pPr>
                            <w:r w:rsidRPr="00D04243">
                              <w:rPr>
                                <w:b/>
                              </w:rPr>
                              <w:t>Summe Qualifikationsphase (Q2): ca. 70 Stunden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7" o:spid="_x0000_s1027" type="#_x0000_t202" style="position:absolute;margin-left:.15pt;margin-top:551.75pt;width:455.2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" fillcolor="white [3201]" strokeweight=".5pt">
                <v:textbox>
                  <w:txbxContent>
                    <w:p w:rsidR="009C1C02" w:rsidRPr="00D04243" w:rsidRDefault="009C1C02" w:rsidP="00D04243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</w:rPr>
                      </w:pPr>
                      <w:r w:rsidRPr="00D04243">
                        <w:rPr>
                          <w:b/>
                        </w:rPr>
                        <w:t>Summe Qualifikationsphase (Q2): ca. 70 Stunden</w:t>
                      </w:r>
                    </w:p>
                  </w:txbxContent>
                </v:textbox>
              </v:shape>
            </w:pict>
          </mc:Fallback>
        </mc:AlternateContent>
      </w:r>
      <w:r w:rsidR="004B67C7">
        <w:rPr>
          <w:rFonts w:ascii="Calibri" w:eastAsia="Times New Roman" w:hAnsi="Calibri" w:cs="Calibri"/>
          <w:b/>
          <w:bCs/>
          <w:i/>
          <w:iCs/>
          <w:lang w:eastAsia="de-DE"/>
        </w:rPr>
        <w:br w:type="page"/>
      </w:r>
    </w:p>
    <w:p w:rsidR="00D04243" w:rsidRPr="00D04243" w:rsidRDefault="00D04243" w:rsidP="00D04243">
      <w:pPr>
        <w:pStyle w:val="KeinLeerraum"/>
        <w:tabs>
          <w:tab w:val="left" w:pos="709"/>
        </w:tabs>
        <w:ind w:left="709" w:hanging="709"/>
        <w:rPr>
          <w:b/>
          <w:sz w:val="28"/>
          <w:szCs w:val="28"/>
          <w:lang w:eastAsia="de-DE"/>
        </w:rPr>
      </w:pPr>
      <w:r w:rsidRPr="00D04243">
        <w:rPr>
          <w:b/>
          <w:sz w:val="28"/>
          <w:szCs w:val="28"/>
          <w:lang w:eastAsia="de-DE"/>
        </w:rPr>
        <w:lastRenderedPageBreak/>
        <w:t>3</w:t>
      </w:r>
      <w:r w:rsidRPr="00D04243">
        <w:rPr>
          <w:b/>
          <w:sz w:val="28"/>
          <w:szCs w:val="28"/>
          <w:lang w:eastAsia="de-DE"/>
        </w:rPr>
        <w:tab/>
        <w:t>Grundsätze der methodischen und didaktischen Arbeit im Französischunterricht</w:t>
      </w:r>
    </w:p>
    <w:p w:rsidR="00BC2E3C" w:rsidRPr="00BC2E3C" w:rsidRDefault="00BC2E3C" w:rsidP="00BC2E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In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Absprache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mit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Lehrerkonferenz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sowie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unter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Berücksichtigung</w:t>
      </w:r>
      <w:proofErr w:type="spellEnd"/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des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Schulprogramms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hat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die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Fachgruppe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="006E1BB6" w:rsidRPr="00BC2E3C">
        <w:rPr>
          <w:rFonts w:ascii="Calibri" w:eastAsia="Times New Roman" w:hAnsi="Calibri" w:cs="Calibri"/>
          <w:sz w:val="22"/>
          <w:szCs w:val="22"/>
          <w:lang w:eastAsia="de-DE"/>
        </w:rPr>
        <w:t>Französisch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des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Grabbe</w:t>
      </w:r>
      <w:r w:rsidR="00D95E72">
        <w:rPr>
          <w:rFonts w:ascii="Calibri" w:eastAsia="Times New Roman" w:hAnsi="Calibri" w:cs="Calibri"/>
          <w:sz w:val="22"/>
          <w:szCs w:val="22"/>
          <w:lang w:eastAsia="de-DE"/>
        </w:rPr>
        <w:t>-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Gymnasiums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die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folgenden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fachmethodischen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fachdidaktischen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Grundsätze</w:t>
      </w:r>
      <w:proofErr w:type="spellEnd"/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beschlossen: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</w:p>
    <w:p w:rsidR="00BC2E3C" w:rsidRPr="00BC2E3C" w:rsidRDefault="00BC2E3C" w:rsidP="006D28E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BC2E3C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Prinzip</w:t>
      </w:r>
      <w:r w:rsidR="008B724F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der</w:t>
      </w:r>
      <w:r w:rsidR="008B724F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Einsprachigkeit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: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Unterricht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ist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in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Regel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funktional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einsprachig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zu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gestalten.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 xml:space="preserve"> Eine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einsprachige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Unterrichtsgestaltung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ist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jeweils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entsprechend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dem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Sprachstand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Schülerinnen</w:t>
      </w:r>
      <w:proofErr w:type="spellEnd"/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Schüler</w:t>
      </w:r>
      <w:proofErr w:type="spellEnd"/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für</w:t>
      </w:r>
      <w:proofErr w:type="spellEnd"/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alle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Formen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mitteilungsbezogenen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Kommunikation,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einschließlich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unterrichtlichen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Arbeits</w:t>
      </w:r>
      <w:r w:rsidR="00D95E72">
        <w:rPr>
          <w:rFonts w:ascii="Calibri" w:eastAsia="Times New Roman" w:hAnsi="Calibri" w:cs="Calibri"/>
          <w:sz w:val="22"/>
          <w:szCs w:val="22"/>
          <w:lang w:eastAsia="de-DE"/>
        </w:rPr>
        <w:t>-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Handlungsanweisungen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anzustreben.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(Metareflexion,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Grammatik,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Sprachmittlung,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Unterrichtsökonomie</w:t>
      </w:r>
      <w:proofErr w:type="spellEnd"/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etc</w:t>
      </w:r>
      <w:r w:rsidR="006E1BB6">
        <w:rPr>
          <w:rFonts w:ascii="Calibri" w:eastAsia="Times New Roman" w:hAnsi="Calibri" w:cs="Calibri"/>
          <w:sz w:val="22"/>
          <w:szCs w:val="22"/>
          <w:lang w:eastAsia="de-DE"/>
        </w:rPr>
        <w:t>.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)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="00D04243">
        <w:rPr>
          <w:rFonts w:ascii="Calibri" w:eastAsia="Times New Roman" w:hAnsi="Calibri" w:cs="Calibri"/>
          <w:sz w:val="22"/>
          <w:szCs w:val="22"/>
          <w:lang w:eastAsia="de-DE"/>
        </w:rPr>
        <w:br/>
      </w:r>
    </w:p>
    <w:p w:rsidR="00BC2E3C" w:rsidRPr="00BC2E3C" w:rsidRDefault="00BC2E3C" w:rsidP="006D28E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BC2E3C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Prinzip</w:t>
      </w:r>
      <w:r w:rsidR="008B724F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der</w:t>
      </w:r>
      <w:r w:rsidR="008B724F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Authentizität</w:t>
      </w:r>
      <w:proofErr w:type="spellEnd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: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Französischunterricht</w:t>
      </w:r>
      <w:proofErr w:type="spellEnd"/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ist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so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zu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gestalten,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dass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er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alle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Möglichkeiten</w:t>
      </w:r>
      <w:proofErr w:type="spellEnd"/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einer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authentischen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Kommunikation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in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Fremdsprache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nutzt,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indem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</w:p>
    <w:p w:rsidR="00BC2E3C" w:rsidRPr="006E1BB6" w:rsidRDefault="00BC2E3C" w:rsidP="006D28EA">
      <w:pPr>
        <w:pStyle w:val="Listenabsatz"/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Unterrichtssituationen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geschaffen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werden,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die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es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den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Schülerinnen</w:t>
      </w:r>
      <w:proofErr w:type="spellEnd"/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Schülern</w:t>
      </w:r>
      <w:proofErr w:type="spellEnd"/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ermöglichen</w:t>
      </w:r>
      <w:proofErr w:type="spellEnd"/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,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ihre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eigenen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Interessen,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Bedürfnisse</w:t>
      </w:r>
      <w:proofErr w:type="spellEnd"/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Meinungen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in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Fremdsprache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einzubringen,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</w:p>
    <w:p w:rsidR="006E1BB6" w:rsidRPr="006E1BB6" w:rsidRDefault="00BC2E3C" w:rsidP="006D28EA">
      <w:pPr>
        <w:pStyle w:val="Listenabsatz"/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unmittelbare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Kontakt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mit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frankophonen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Partnern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ermöglicht</w:t>
      </w:r>
      <w:proofErr w:type="spellEnd"/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wird.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</w:p>
    <w:p w:rsidR="006E1BB6" w:rsidRPr="006E1BB6" w:rsidRDefault="00BC2E3C" w:rsidP="006D28EA">
      <w:pPr>
        <w:pStyle w:val="Listenabsatz"/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produktionsorientiert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mit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französischsprachigen</w:t>
      </w:r>
      <w:proofErr w:type="spellEnd"/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Texten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verfahren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wird.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</w:p>
    <w:p w:rsidR="00BC2E3C" w:rsidRPr="006E1BB6" w:rsidRDefault="00BC2E3C" w:rsidP="006D28EA">
      <w:pPr>
        <w:pStyle w:val="Listenabsatz"/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relevante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authentische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Themen/Texte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für</w:t>
      </w:r>
      <w:proofErr w:type="spellEnd"/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die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Zielkultur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gewählt</w:t>
      </w:r>
      <w:proofErr w:type="spellEnd"/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werden.</w:t>
      </w:r>
      <w:r w:rsidR="008B724F"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="00D04243">
        <w:rPr>
          <w:rFonts w:ascii="Calibri" w:eastAsia="Times New Roman" w:hAnsi="Calibri" w:cs="Calibri"/>
          <w:sz w:val="22"/>
          <w:szCs w:val="22"/>
          <w:lang w:eastAsia="de-DE"/>
        </w:rPr>
        <w:br/>
      </w:r>
    </w:p>
    <w:p w:rsidR="00BC2E3C" w:rsidRPr="00BC2E3C" w:rsidRDefault="00BC2E3C" w:rsidP="006D28E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BC2E3C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Prinzip</w:t>
      </w:r>
      <w:r w:rsidR="008B724F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der</w:t>
      </w:r>
      <w:r w:rsidR="008B724F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Variabilität</w:t>
      </w:r>
      <w:proofErr w:type="spellEnd"/>
      <w:r w:rsidR="008B724F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der</w:t>
      </w:r>
      <w:r w:rsidR="008B724F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Methoden</w:t>
      </w:r>
      <w:r w:rsidR="008B724F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und</w:t>
      </w:r>
      <w:r w:rsidR="008B724F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Unterrichtsverfahren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: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Schülerinnen</w:t>
      </w:r>
      <w:proofErr w:type="spellEnd"/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Schüler</w:t>
      </w:r>
      <w:proofErr w:type="spellEnd"/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müssen</w:t>
      </w:r>
      <w:proofErr w:type="spellEnd"/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eine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Vielzahl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an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Texterschließungsverfahren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im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Umgang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mit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französischsprachigen</w:t>
      </w:r>
      <w:proofErr w:type="spellEnd"/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Texten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Medien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kennenlernen.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Im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Sinne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Stärkung</w:t>
      </w:r>
      <w:proofErr w:type="spellEnd"/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des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selbständigen</w:t>
      </w:r>
      <w:proofErr w:type="spellEnd"/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kooperativen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Lernens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ist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ein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regelmäßiger</w:t>
      </w:r>
      <w:proofErr w:type="spellEnd"/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Einsatz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verschiedenen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Sozialformen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Methoden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notwendig.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="00D04243">
        <w:rPr>
          <w:rFonts w:ascii="Calibri" w:eastAsia="Times New Roman" w:hAnsi="Calibri" w:cs="Calibri"/>
          <w:sz w:val="22"/>
          <w:szCs w:val="22"/>
          <w:lang w:eastAsia="de-DE"/>
        </w:rPr>
        <w:br/>
      </w:r>
    </w:p>
    <w:p w:rsidR="00BC2E3C" w:rsidRPr="00BC2E3C" w:rsidRDefault="00BC2E3C" w:rsidP="006D28E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BC2E3C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Prinzip</w:t>
      </w:r>
      <w:r w:rsidR="008B724F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der</w:t>
      </w:r>
      <w:r w:rsidR="008B724F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Interaktion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: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Die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Integrierung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des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Spracherwerbs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in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einen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Lernprozess,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gleichzeitig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Erwerb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interkultureller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Lerninhalte,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von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Techniken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Texterschließung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Textproduktion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sowie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von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Methoden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des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selbständigen</w:t>
      </w:r>
      <w:proofErr w:type="spellEnd"/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Arbeitens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zum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Ziel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hat,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unterstützt</w:t>
      </w:r>
      <w:proofErr w:type="spellEnd"/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die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Aufnahme,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Speicherung,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Vernetzung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Abrufbarkeit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gelernten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sprachlichen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Elemente;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umgekehrt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sind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die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Intensität</w:t>
      </w:r>
      <w:proofErr w:type="spellEnd"/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des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interkulturellen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Lernens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Erwerb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Fähigkeit</w:t>
      </w:r>
      <w:proofErr w:type="spellEnd"/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des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selbständigen</w:t>
      </w:r>
      <w:proofErr w:type="spellEnd"/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Umgangs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mit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Texten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Medien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abhängig</w:t>
      </w:r>
      <w:proofErr w:type="spellEnd"/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von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Entwicklung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des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Sprachbewusstseins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kommunikativen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Fertigkeiten.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="00D04243">
        <w:rPr>
          <w:rFonts w:ascii="Calibri" w:eastAsia="Times New Roman" w:hAnsi="Calibri" w:cs="Calibri"/>
          <w:sz w:val="22"/>
          <w:szCs w:val="22"/>
          <w:lang w:eastAsia="de-DE"/>
        </w:rPr>
        <w:br/>
      </w:r>
    </w:p>
    <w:p w:rsidR="00BC2E3C" w:rsidRPr="00BC2E3C" w:rsidRDefault="00BC2E3C" w:rsidP="006D28E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BC2E3C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Prinzip</w:t>
      </w:r>
      <w:r w:rsidR="008B724F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der</w:t>
      </w:r>
      <w:r w:rsidR="008B724F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Lernökonomie</w:t>
      </w:r>
      <w:proofErr w:type="spellEnd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: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Das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Prinzip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Lernökonomie</w:t>
      </w:r>
      <w:proofErr w:type="spellEnd"/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wird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dann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verfolgt,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wenn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sich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Lernprozess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an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dem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Bedürfnis</w:t>
      </w:r>
      <w:proofErr w:type="spellEnd"/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Schülerinnen</w:t>
      </w:r>
      <w:proofErr w:type="spellEnd"/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Schüler</w:t>
      </w:r>
      <w:proofErr w:type="spellEnd"/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nach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kognitivem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systematischen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Lernen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Verstehen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orientiert,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wenn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die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Motivation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Lerngruppen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durch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Texte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Materialien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erfolgt,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die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sich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an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deren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Interessen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zukünftigen</w:t>
      </w:r>
      <w:proofErr w:type="spellEnd"/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Entwicklungsperspektiven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orientieren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wenn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das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bereits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bei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Lerngruppe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ausgebildete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Wissen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über</w:t>
      </w:r>
      <w:proofErr w:type="spellEnd"/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Sprachen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berücksichtigt</w:t>
      </w:r>
      <w:proofErr w:type="spellEnd"/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wird.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="00D04243">
        <w:rPr>
          <w:rFonts w:ascii="Calibri" w:eastAsia="Times New Roman" w:hAnsi="Calibri" w:cs="Calibri"/>
          <w:sz w:val="22"/>
          <w:szCs w:val="22"/>
          <w:lang w:eastAsia="de-DE"/>
        </w:rPr>
        <w:br/>
      </w:r>
    </w:p>
    <w:p w:rsidR="00BC2E3C" w:rsidRPr="00BC2E3C" w:rsidRDefault="00BC2E3C" w:rsidP="006D28E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BC2E3C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Prinzip</w:t>
      </w:r>
      <w:r w:rsidR="008B724F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der</w:t>
      </w:r>
      <w:r w:rsidR="008B724F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Handlungsorientierung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: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Das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Prinzip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Handlungsorientierung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wird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dann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verfolgt,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wenn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dem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Schüler</w:t>
      </w:r>
      <w:proofErr w:type="spellEnd"/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im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Fremdsprachenunterricht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ausreichend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Gelegenheit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zum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aktiven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Sprachgebrauch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gegeben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wird.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Eine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konsequente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Handlungsorientierung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legt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das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Schwergewicht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im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Rahmen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des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Unterrichts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stärker</w:t>
      </w:r>
      <w:proofErr w:type="spellEnd"/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auf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die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Sprachproduktion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als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auf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die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Sprachrezeption.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="00D04243">
        <w:rPr>
          <w:rFonts w:ascii="Calibri" w:eastAsia="Times New Roman" w:hAnsi="Calibri" w:cs="Calibri"/>
          <w:sz w:val="22"/>
          <w:szCs w:val="22"/>
          <w:lang w:eastAsia="de-DE"/>
        </w:rPr>
        <w:br/>
      </w:r>
    </w:p>
    <w:p w:rsidR="008B724F" w:rsidRPr="006E1BB6" w:rsidRDefault="00BC2E3C" w:rsidP="006D28E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BC2E3C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Prinzip</w:t>
      </w:r>
      <w:r w:rsidR="008B724F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der</w:t>
      </w:r>
      <w:r w:rsidR="008B724F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Lern</w:t>
      </w:r>
      <w:r w:rsidR="006E1BB6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-</w:t>
      </w:r>
      <w:r w:rsidR="008B724F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und</w:t>
      </w:r>
      <w:r w:rsidR="008B724F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Prozessorientierung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: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Handlungsorientierung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erfordert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ein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gewisses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Maß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an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Selbständigkeit</w:t>
      </w:r>
      <w:proofErr w:type="spellEnd"/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von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den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Schülerinnen</w:t>
      </w:r>
      <w:proofErr w:type="spellEnd"/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Schülern</w:t>
      </w:r>
      <w:proofErr w:type="spellEnd"/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zielt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darauf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ab,</w:t>
      </w:r>
      <w:r w:rsid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BC2E3C">
        <w:rPr>
          <w:rFonts w:ascii="Calibri" w:eastAsia="Times New Roman" w:hAnsi="Calibri" w:cs="Calibri"/>
          <w:sz w:val="22"/>
          <w:szCs w:val="22"/>
          <w:lang w:eastAsia="de-DE"/>
        </w:rPr>
        <w:t>diese</w:t>
      </w:r>
      <w:r w:rsid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="008B724F" w:rsidRPr="006E1BB6">
        <w:rPr>
          <w:rFonts w:ascii="Calibri" w:hAnsi="Calibri" w:cs="Calibri"/>
          <w:sz w:val="22"/>
          <w:szCs w:val="22"/>
        </w:rPr>
        <w:t>Selbständigkeit</w:t>
      </w:r>
      <w:proofErr w:type="spellEnd"/>
      <w:r w:rsidR="008B724F" w:rsidRPr="006E1BB6">
        <w:rPr>
          <w:rFonts w:ascii="Calibri" w:hAnsi="Calibri" w:cs="Calibri"/>
          <w:sz w:val="22"/>
          <w:szCs w:val="22"/>
        </w:rPr>
        <w:t xml:space="preserve"> weiter zu entfalten. Ein </w:t>
      </w:r>
      <w:proofErr w:type="spellStart"/>
      <w:r w:rsidR="008B724F" w:rsidRPr="006E1BB6">
        <w:rPr>
          <w:rFonts w:ascii="Calibri" w:hAnsi="Calibri" w:cs="Calibri"/>
          <w:sz w:val="22"/>
          <w:szCs w:val="22"/>
        </w:rPr>
        <w:t>lernerorientierter</w:t>
      </w:r>
      <w:proofErr w:type="spellEnd"/>
      <w:r w:rsidR="008B724F" w:rsidRPr="006E1B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B724F" w:rsidRPr="006E1BB6">
        <w:rPr>
          <w:rFonts w:ascii="Calibri" w:hAnsi="Calibri" w:cs="Calibri"/>
          <w:sz w:val="22"/>
          <w:szCs w:val="22"/>
        </w:rPr>
        <w:t>Französischunterricht</w:t>
      </w:r>
      <w:proofErr w:type="spellEnd"/>
      <w:r w:rsidR="008B724F" w:rsidRPr="006E1BB6">
        <w:rPr>
          <w:rFonts w:ascii="Calibri" w:hAnsi="Calibri" w:cs="Calibri"/>
          <w:sz w:val="22"/>
          <w:szCs w:val="22"/>
        </w:rPr>
        <w:t xml:space="preserve"> muss die </w:t>
      </w:r>
      <w:proofErr w:type="spellStart"/>
      <w:r w:rsidR="008B724F" w:rsidRPr="006E1BB6">
        <w:rPr>
          <w:rFonts w:ascii="Calibri" w:hAnsi="Calibri" w:cs="Calibri"/>
          <w:sz w:val="22"/>
          <w:szCs w:val="22"/>
        </w:rPr>
        <w:t>Schülerinnen</w:t>
      </w:r>
      <w:proofErr w:type="spellEnd"/>
      <w:r w:rsidR="008B724F" w:rsidRPr="006E1BB6">
        <w:rPr>
          <w:rFonts w:ascii="Calibri" w:hAnsi="Calibri" w:cs="Calibri"/>
          <w:sz w:val="22"/>
          <w:szCs w:val="22"/>
        </w:rPr>
        <w:t xml:space="preserve"> und </w:t>
      </w:r>
      <w:proofErr w:type="spellStart"/>
      <w:r w:rsidR="008B724F" w:rsidRPr="006E1BB6">
        <w:rPr>
          <w:rFonts w:ascii="Calibri" w:hAnsi="Calibri" w:cs="Calibri"/>
          <w:sz w:val="22"/>
          <w:szCs w:val="22"/>
        </w:rPr>
        <w:t>Schüler</w:t>
      </w:r>
      <w:proofErr w:type="spellEnd"/>
      <w:r w:rsidR="008B724F" w:rsidRPr="006E1BB6">
        <w:rPr>
          <w:rFonts w:ascii="Calibri" w:hAnsi="Calibri" w:cs="Calibri"/>
          <w:sz w:val="22"/>
          <w:szCs w:val="22"/>
        </w:rPr>
        <w:t xml:space="preserve"> bei der Planung einer Unterrichtseinheit mit einbeziehen, von ihrer Textwahrnehmung ausgehen und bei divergenten Interpretationen auch auf entsprechende Textstellen </w:t>
      </w:r>
      <w:proofErr w:type="spellStart"/>
      <w:r w:rsidR="008B724F" w:rsidRPr="006E1BB6">
        <w:rPr>
          <w:rFonts w:ascii="Calibri" w:hAnsi="Calibri" w:cs="Calibri"/>
          <w:sz w:val="22"/>
          <w:szCs w:val="22"/>
        </w:rPr>
        <w:t>zurückgreifen</w:t>
      </w:r>
      <w:proofErr w:type="spellEnd"/>
      <w:r w:rsidR="008B724F" w:rsidRPr="006E1BB6">
        <w:rPr>
          <w:rFonts w:ascii="Calibri" w:hAnsi="Calibri" w:cs="Calibri"/>
          <w:sz w:val="22"/>
          <w:szCs w:val="22"/>
        </w:rPr>
        <w:t xml:space="preserve"> sowie zu einer </w:t>
      </w:r>
      <w:proofErr w:type="spellStart"/>
      <w:r w:rsidR="008B724F" w:rsidRPr="006E1BB6">
        <w:rPr>
          <w:rFonts w:ascii="Calibri" w:hAnsi="Calibri" w:cs="Calibri"/>
          <w:sz w:val="22"/>
          <w:szCs w:val="22"/>
        </w:rPr>
        <w:t>begründeten</w:t>
      </w:r>
      <w:proofErr w:type="spellEnd"/>
      <w:r w:rsidR="008B724F" w:rsidRPr="006E1BB6">
        <w:rPr>
          <w:rFonts w:ascii="Calibri" w:hAnsi="Calibri" w:cs="Calibri"/>
          <w:sz w:val="22"/>
          <w:szCs w:val="22"/>
        </w:rPr>
        <w:t xml:space="preserve"> Auseinandersetzung mit </w:t>
      </w:r>
      <w:proofErr w:type="spellStart"/>
      <w:r w:rsidR="008B724F" w:rsidRPr="006E1BB6">
        <w:rPr>
          <w:rFonts w:ascii="Calibri" w:hAnsi="Calibri" w:cs="Calibri"/>
          <w:sz w:val="22"/>
          <w:szCs w:val="22"/>
        </w:rPr>
        <w:lastRenderedPageBreak/>
        <w:t>Interpretationsmöglichkeiten</w:t>
      </w:r>
      <w:proofErr w:type="spellEnd"/>
      <w:r w:rsidR="008B724F" w:rsidRPr="006E1B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B724F" w:rsidRPr="006E1BB6">
        <w:rPr>
          <w:rFonts w:ascii="Calibri" w:hAnsi="Calibri" w:cs="Calibri"/>
          <w:sz w:val="22"/>
          <w:szCs w:val="22"/>
        </w:rPr>
        <w:t>führen</w:t>
      </w:r>
      <w:proofErr w:type="spellEnd"/>
      <w:r w:rsidR="008B724F" w:rsidRPr="006E1BB6">
        <w:rPr>
          <w:rFonts w:ascii="Calibri" w:hAnsi="Calibri" w:cs="Calibri"/>
          <w:sz w:val="22"/>
          <w:szCs w:val="22"/>
        </w:rPr>
        <w:t xml:space="preserve">.  </w:t>
      </w:r>
      <w:r w:rsidR="00C81B47">
        <w:rPr>
          <w:rFonts w:ascii="Calibri" w:hAnsi="Calibri" w:cs="Calibri"/>
          <w:sz w:val="22"/>
          <w:szCs w:val="22"/>
        </w:rPr>
        <w:br/>
      </w:r>
    </w:p>
    <w:p w:rsidR="008B724F" w:rsidRDefault="008B724F" w:rsidP="006D28EA">
      <w:pPr>
        <w:pStyle w:val="StandardWeb"/>
        <w:numPr>
          <w:ilvl w:val="0"/>
          <w:numId w:val="4"/>
        </w:numPr>
      </w:pPr>
      <w:r>
        <w:rPr>
          <w:rFonts w:ascii="Calibri" w:hAnsi="Calibri" w:cs="Calibri"/>
          <w:b/>
          <w:bCs/>
          <w:sz w:val="22"/>
          <w:szCs w:val="22"/>
        </w:rPr>
        <w:t>Prinzip der Ganzheitlichkeit</w:t>
      </w:r>
      <w:r>
        <w:rPr>
          <w:rFonts w:ascii="Calibri" w:hAnsi="Calibri" w:cs="Calibri"/>
          <w:sz w:val="22"/>
          <w:szCs w:val="22"/>
        </w:rPr>
        <w:t xml:space="preserve">: Ganzheitlichkeit stellt eine notwendige </w:t>
      </w:r>
      <w:proofErr w:type="spellStart"/>
      <w:r>
        <w:rPr>
          <w:rFonts w:ascii="Calibri" w:hAnsi="Calibri" w:cs="Calibri"/>
          <w:sz w:val="22"/>
          <w:szCs w:val="22"/>
        </w:rPr>
        <w:t>Ergänzung</w:t>
      </w:r>
      <w:proofErr w:type="spellEnd"/>
      <w:r>
        <w:rPr>
          <w:rFonts w:ascii="Calibri" w:hAnsi="Calibri" w:cs="Calibri"/>
          <w:sz w:val="22"/>
          <w:szCs w:val="22"/>
        </w:rPr>
        <w:t xml:space="preserve"> zu den Prinzipien der Handlungs</w:t>
      </w:r>
      <w:r w:rsidR="00D95E72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, Lerner</w:t>
      </w:r>
      <w:r w:rsidR="00D95E72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und Prozessorientierung dar, wobei allerdings die analytische Durchdringung ebenfalls einen notwendigen Bestandteil des </w:t>
      </w:r>
      <w:proofErr w:type="spellStart"/>
      <w:r>
        <w:rPr>
          <w:rFonts w:ascii="Calibri" w:hAnsi="Calibri" w:cs="Calibri"/>
          <w:sz w:val="22"/>
          <w:szCs w:val="22"/>
        </w:rPr>
        <w:t>Französischunterrichts</w:t>
      </w:r>
      <w:proofErr w:type="spellEnd"/>
      <w:r>
        <w:rPr>
          <w:rFonts w:ascii="Calibri" w:hAnsi="Calibri" w:cs="Calibri"/>
          <w:sz w:val="22"/>
          <w:szCs w:val="22"/>
        </w:rPr>
        <w:t xml:space="preserve"> ausmacht. Das Prinzip der Ganzheitlichkeit betont die </w:t>
      </w:r>
      <w:proofErr w:type="spellStart"/>
      <w:r>
        <w:rPr>
          <w:rFonts w:ascii="Calibri" w:hAnsi="Calibri" w:cs="Calibri"/>
          <w:sz w:val="22"/>
          <w:szCs w:val="22"/>
        </w:rPr>
        <w:t>Berücksichtigung</w:t>
      </w:r>
      <w:proofErr w:type="spellEnd"/>
      <w:r>
        <w:rPr>
          <w:rFonts w:ascii="Calibri" w:hAnsi="Calibri" w:cs="Calibri"/>
          <w:sz w:val="22"/>
          <w:szCs w:val="22"/>
        </w:rPr>
        <w:t xml:space="preserve"> affektiver und </w:t>
      </w:r>
      <w:proofErr w:type="spellStart"/>
      <w:r>
        <w:rPr>
          <w:rFonts w:ascii="Calibri" w:hAnsi="Calibri" w:cs="Calibri"/>
          <w:sz w:val="22"/>
          <w:szCs w:val="22"/>
        </w:rPr>
        <w:t>körperlicher</w:t>
      </w:r>
      <w:proofErr w:type="spellEnd"/>
      <w:r>
        <w:rPr>
          <w:rFonts w:ascii="Calibri" w:hAnsi="Calibri" w:cs="Calibri"/>
          <w:sz w:val="22"/>
          <w:szCs w:val="22"/>
        </w:rPr>
        <w:t xml:space="preserve"> Aspekte beim Lernen, wobei ganzheitliches Lernen als Lernen mit allen Sinnen verstanden wird.  </w:t>
      </w:r>
      <w:r w:rsidR="00C81B47">
        <w:rPr>
          <w:rFonts w:ascii="Calibri" w:hAnsi="Calibri" w:cs="Calibri"/>
          <w:sz w:val="22"/>
          <w:szCs w:val="22"/>
        </w:rPr>
        <w:br/>
      </w:r>
    </w:p>
    <w:p w:rsidR="008B724F" w:rsidRDefault="008B724F" w:rsidP="006D28EA">
      <w:pPr>
        <w:pStyle w:val="StandardWeb"/>
        <w:numPr>
          <w:ilvl w:val="0"/>
          <w:numId w:val="4"/>
        </w:numPr>
      </w:pPr>
      <w:r>
        <w:rPr>
          <w:rFonts w:ascii="Calibri" w:hAnsi="Calibri" w:cs="Calibri"/>
          <w:b/>
          <w:bCs/>
          <w:sz w:val="22"/>
          <w:szCs w:val="22"/>
        </w:rPr>
        <w:t>Prinzip der Kommunikationsorientierung</w:t>
      </w:r>
      <w:r>
        <w:rPr>
          <w:rFonts w:ascii="Calibri" w:hAnsi="Calibri" w:cs="Calibri"/>
          <w:sz w:val="22"/>
          <w:szCs w:val="22"/>
        </w:rPr>
        <w:t xml:space="preserve">: Die </w:t>
      </w:r>
      <w:proofErr w:type="spellStart"/>
      <w:r>
        <w:rPr>
          <w:rFonts w:ascii="Calibri" w:hAnsi="Calibri" w:cs="Calibri"/>
          <w:sz w:val="22"/>
          <w:szCs w:val="22"/>
        </w:rPr>
        <w:t>mündliche</w:t>
      </w:r>
      <w:proofErr w:type="spellEnd"/>
      <w:r>
        <w:rPr>
          <w:rFonts w:ascii="Calibri" w:hAnsi="Calibri" w:cs="Calibri"/>
          <w:sz w:val="22"/>
          <w:szCs w:val="22"/>
        </w:rPr>
        <w:t xml:space="preserve"> Kommunikation muss </w:t>
      </w:r>
      <w:proofErr w:type="spellStart"/>
      <w:r>
        <w:rPr>
          <w:rFonts w:ascii="Calibri" w:hAnsi="Calibri" w:cs="Calibri"/>
          <w:sz w:val="22"/>
          <w:szCs w:val="22"/>
        </w:rPr>
        <w:t>gestärkt</w:t>
      </w:r>
      <w:proofErr w:type="spellEnd"/>
      <w:r>
        <w:rPr>
          <w:rFonts w:ascii="Calibri" w:hAnsi="Calibri" w:cs="Calibri"/>
          <w:sz w:val="22"/>
          <w:szCs w:val="22"/>
        </w:rPr>
        <w:t xml:space="preserve"> werden. Ziel muss ein </w:t>
      </w:r>
      <w:proofErr w:type="spellStart"/>
      <w:r>
        <w:rPr>
          <w:rFonts w:ascii="Calibri" w:hAnsi="Calibri" w:cs="Calibri"/>
          <w:sz w:val="22"/>
          <w:szCs w:val="22"/>
        </w:rPr>
        <w:t>flüssiges</w:t>
      </w:r>
      <w:proofErr w:type="spellEnd"/>
      <w:r>
        <w:rPr>
          <w:rFonts w:ascii="Calibri" w:hAnsi="Calibri" w:cs="Calibri"/>
          <w:sz w:val="22"/>
          <w:szCs w:val="22"/>
        </w:rPr>
        <w:t xml:space="preserve"> und differenziertes </w:t>
      </w:r>
      <w:proofErr w:type="spellStart"/>
      <w:r>
        <w:rPr>
          <w:rFonts w:ascii="Calibri" w:hAnsi="Calibri" w:cs="Calibri"/>
          <w:sz w:val="22"/>
          <w:szCs w:val="22"/>
        </w:rPr>
        <w:t>mündliches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Ausdruckvermögen</w:t>
      </w:r>
      <w:proofErr w:type="spellEnd"/>
      <w:r>
        <w:rPr>
          <w:rFonts w:ascii="Calibri" w:hAnsi="Calibri" w:cs="Calibri"/>
          <w:sz w:val="22"/>
          <w:szCs w:val="22"/>
        </w:rPr>
        <w:t xml:space="preserve"> der </w:t>
      </w:r>
      <w:proofErr w:type="spellStart"/>
      <w:r>
        <w:rPr>
          <w:rFonts w:ascii="Calibri" w:hAnsi="Calibri" w:cs="Calibri"/>
          <w:sz w:val="22"/>
          <w:szCs w:val="22"/>
        </w:rPr>
        <w:t>Schülerinnen</w:t>
      </w:r>
      <w:proofErr w:type="spellEnd"/>
      <w:r>
        <w:rPr>
          <w:rFonts w:ascii="Calibri" w:hAnsi="Calibri" w:cs="Calibri"/>
          <w:sz w:val="22"/>
          <w:szCs w:val="22"/>
        </w:rPr>
        <w:t xml:space="preserve"> und </w:t>
      </w:r>
      <w:proofErr w:type="spellStart"/>
      <w:r>
        <w:rPr>
          <w:rFonts w:ascii="Calibri" w:hAnsi="Calibri" w:cs="Calibri"/>
          <w:sz w:val="22"/>
          <w:szCs w:val="22"/>
        </w:rPr>
        <w:t>Schüler</w:t>
      </w:r>
      <w:proofErr w:type="spellEnd"/>
      <w:r>
        <w:rPr>
          <w:rFonts w:ascii="Calibri" w:hAnsi="Calibri" w:cs="Calibri"/>
          <w:sz w:val="22"/>
          <w:szCs w:val="22"/>
        </w:rPr>
        <w:t xml:space="preserve"> sein. Sie </w:t>
      </w:r>
      <w:proofErr w:type="spellStart"/>
      <w:r>
        <w:rPr>
          <w:rFonts w:ascii="Calibri" w:hAnsi="Calibri" w:cs="Calibri"/>
          <w:sz w:val="22"/>
          <w:szCs w:val="22"/>
        </w:rPr>
        <w:t>müssen</w:t>
      </w:r>
      <w:proofErr w:type="spellEnd"/>
      <w:r>
        <w:rPr>
          <w:rFonts w:ascii="Calibri" w:hAnsi="Calibri" w:cs="Calibri"/>
          <w:sz w:val="22"/>
          <w:szCs w:val="22"/>
        </w:rPr>
        <w:t xml:space="preserve"> im Unterricht die </w:t>
      </w:r>
      <w:proofErr w:type="spellStart"/>
      <w:r>
        <w:rPr>
          <w:rFonts w:ascii="Calibri" w:hAnsi="Calibri" w:cs="Calibri"/>
          <w:sz w:val="22"/>
          <w:szCs w:val="22"/>
        </w:rPr>
        <w:t>Fähigkeit</w:t>
      </w:r>
      <w:proofErr w:type="spellEnd"/>
      <w:r>
        <w:rPr>
          <w:rFonts w:ascii="Calibri" w:hAnsi="Calibri" w:cs="Calibri"/>
          <w:sz w:val="22"/>
          <w:szCs w:val="22"/>
        </w:rPr>
        <w:t xml:space="preserve"> erwerben, </w:t>
      </w:r>
      <w:proofErr w:type="spellStart"/>
      <w:r>
        <w:rPr>
          <w:rFonts w:ascii="Calibri" w:hAnsi="Calibri" w:cs="Calibri"/>
          <w:sz w:val="22"/>
          <w:szCs w:val="22"/>
        </w:rPr>
        <w:t>Gesprächskontakte</w:t>
      </w:r>
      <w:proofErr w:type="spellEnd"/>
      <w:r>
        <w:rPr>
          <w:rFonts w:ascii="Calibri" w:hAnsi="Calibri" w:cs="Calibri"/>
          <w:sz w:val="22"/>
          <w:szCs w:val="22"/>
        </w:rPr>
        <w:t xml:space="preserve"> zu </w:t>
      </w:r>
      <w:proofErr w:type="spellStart"/>
      <w:r>
        <w:rPr>
          <w:rFonts w:ascii="Calibri" w:hAnsi="Calibri" w:cs="Calibri"/>
          <w:sz w:val="22"/>
          <w:szCs w:val="22"/>
        </w:rPr>
        <w:t>knüpfen</w:t>
      </w:r>
      <w:proofErr w:type="spellEnd"/>
      <w:r>
        <w:rPr>
          <w:rFonts w:ascii="Calibri" w:hAnsi="Calibri" w:cs="Calibri"/>
          <w:sz w:val="22"/>
          <w:szCs w:val="22"/>
        </w:rPr>
        <w:t xml:space="preserve"> und aufrechtzuerhalten, Sprechabsichten durch den stimmigen Gebrauch von Redemitteln zu realisieren und ihre </w:t>
      </w:r>
      <w:proofErr w:type="spellStart"/>
      <w:r>
        <w:rPr>
          <w:rFonts w:ascii="Calibri" w:hAnsi="Calibri" w:cs="Calibri"/>
          <w:sz w:val="22"/>
          <w:szCs w:val="22"/>
        </w:rPr>
        <w:t>Äußerungen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verständlich</w:t>
      </w:r>
      <w:proofErr w:type="spellEnd"/>
      <w:r>
        <w:rPr>
          <w:rFonts w:ascii="Calibri" w:hAnsi="Calibri" w:cs="Calibri"/>
          <w:sz w:val="22"/>
          <w:szCs w:val="22"/>
        </w:rPr>
        <w:t xml:space="preserve"> zu machen.  </w:t>
      </w:r>
      <w:r w:rsidR="00C81B47">
        <w:rPr>
          <w:rFonts w:ascii="Calibri" w:hAnsi="Calibri" w:cs="Calibri"/>
          <w:sz w:val="22"/>
          <w:szCs w:val="22"/>
        </w:rPr>
        <w:br/>
      </w:r>
    </w:p>
    <w:p w:rsidR="008B724F" w:rsidRDefault="008B724F" w:rsidP="006D28EA">
      <w:pPr>
        <w:pStyle w:val="StandardWeb"/>
        <w:numPr>
          <w:ilvl w:val="0"/>
          <w:numId w:val="4"/>
        </w:numPr>
      </w:pPr>
      <w:r>
        <w:rPr>
          <w:rFonts w:ascii="Calibri" w:hAnsi="Calibri" w:cs="Calibri"/>
          <w:b/>
          <w:bCs/>
          <w:sz w:val="22"/>
          <w:szCs w:val="22"/>
        </w:rPr>
        <w:t>Prinzip der Spracherwerbsorientierung</w:t>
      </w:r>
      <w:r>
        <w:rPr>
          <w:rFonts w:ascii="Calibri" w:hAnsi="Calibri" w:cs="Calibri"/>
          <w:sz w:val="22"/>
          <w:szCs w:val="22"/>
        </w:rPr>
        <w:t xml:space="preserve">: Das Prinzip der Spracherwerbsorientierung setzt voraus, dass die Aneignung einer Fremdsprache in einer nicht festgelegten Abfolge von Phasen </w:t>
      </w:r>
      <w:proofErr w:type="spellStart"/>
      <w:r>
        <w:rPr>
          <w:rFonts w:ascii="Calibri" w:hAnsi="Calibri" w:cs="Calibri"/>
          <w:sz w:val="22"/>
          <w:szCs w:val="22"/>
        </w:rPr>
        <w:t>verläuft</w:t>
      </w:r>
      <w:proofErr w:type="spellEnd"/>
      <w:r>
        <w:rPr>
          <w:rFonts w:ascii="Calibri" w:hAnsi="Calibri" w:cs="Calibri"/>
          <w:sz w:val="22"/>
          <w:szCs w:val="22"/>
        </w:rPr>
        <w:t xml:space="preserve">, die nicht unbedingt parallel zum schulischen Grammatikprogramm anzusetzen sind. Der </w:t>
      </w:r>
      <w:proofErr w:type="spellStart"/>
      <w:r>
        <w:rPr>
          <w:rFonts w:ascii="Calibri" w:hAnsi="Calibri" w:cs="Calibri"/>
          <w:sz w:val="22"/>
          <w:szCs w:val="22"/>
        </w:rPr>
        <w:t>Französischunterricht</w:t>
      </w:r>
      <w:proofErr w:type="spellEnd"/>
      <w:r>
        <w:rPr>
          <w:rFonts w:ascii="Calibri" w:hAnsi="Calibri" w:cs="Calibri"/>
          <w:sz w:val="22"/>
          <w:szCs w:val="22"/>
        </w:rPr>
        <w:t xml:space="preserve"> muss sich an den Phasen des Spracherwerbs orientieren, indem z.B. Schwerpunkte bei der reduzierten Vermittlung des Grammatikstoffs gesetzt werden. </w:t>
      </w:r>
      <w:r w:rsidR="00C81B47">
        <w:rPr>
          <w:rFonts w:ascii="Calibri" w:hAnsi="Calibri" w:cs="Calibri"/>
          <w:sz w:val="22"/>
          <w:szCs w:val="22"/>
        </w:rPr>
        <w:br/>
      </w:r>
    </w:p>
    <w:p w:rsidR="008B724F" w:rsidRDefault="008B724F" w:rsidP="006D28EA">
      <w:pPr>
        <w:pStyle w:val="StandardWeb"/>
        <w:numPr>
          <w:ilvl w:val="0"/>
          <w:numId w:val="4"/>
        </w:numPr>
      </w:pPr>
      <w:r>
        <w:rPr>
          <w:rFonts w:ascii="Calibri" w:hAnsi="Calibri" w:cs="Calibri"/>
          <w:b/>
          <w:bCs/>
          <w:sz w:val="22"/>
          <w:szCs w:val="22"/>
        </w:rPr>
        <w:t xml:space="preserve">Prinzip des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selbständigen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Sprachenlernens</w:t>
      </w:r>
      <w:r>
        <w:rPr>
          <w:rFonts w:ascii="Calibri" w:hAnsi="Calibri" w:cs="Calibri"/>
          <w:sz w:val="22"/>
          <w:szCs w:val="22"/>
        </w:rPr>
        <w:t xml:space="preserve">: Das Prinzip des </w:t>
      </w:r>
      <w:proofErr w:type="spellStart"/>
      <w:r>
        <w:rPr>
          <w:rFonts w:ascii="Calibri" w:hAnsi="Calibri" w:cs="Calibri"/>
          <w:sz w:val="22"/>
          <w:szCs w:val="22"/>
        </w:rPr>
        <w:t>selbständigen</w:t>
      </w:r>
      <w:proofErr w:type="spellEnd"/>
      <w:r>
        <w:rPr>
          <w:rFonts w:ascii="Calibri" w:hAnsi="Calibri" w:cs="Calibri"/>
          <w:sz w:val="22"/>
          <w:szCs w:val="22"/>
        </w:rPr>
        <w:t xml:space="preserve"> Sprachenlernens verfolgt das Ziel, dass die </w:t>
      </w:r>
      <w:proofErr w:type="spellStart"/>
      <w:r>
        <w:rPr>
          <w:rFonts w:ascii="Calibri" w:hAnsi="Calibri" w:cs="Calibri"/>
          <w:sz w:val="22"/>
          <w:szCs w:val="22"/>
        </w:rPr>
        <w:t>Schülerinnen</w:t>
      </w:r>
      <w:proofErr w:type="spellEnd"/>
      <w:r>
        <w:rPr>
          <w:rFonts w:ascii="Calibri" w:hAnsi="Calibri" w:cs="Calibri"/>
          <w:sz w:val="22"/>
          <w:szCs w:val="22"/>
        </w:rPr>
        <w:t xml:space="preserve"> und </w:t>
      </w:r>
      <w:proofErr w:type="spellStart"/>
      <w:r>
        <w:rPr>
          <w:rFonts w:ascii="Calibri" w:hAnsi="Calibri" w:cs="Calibri"/>
          <w:sz w:val="22"/>
          <w:szCs w:val="22"/>
        </w:rPr>
        <w:t>Schüler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selbständig</w:t>
      </w:r>
      <w:proofErr w:type="spellEnd"/>
      <w:r>
        <w:rPr>
          <w:rFonts w:ascii="Calibri" w:hAnsi="Calibri" w:cs="Calibri"/>
          <w:sz w:val="22"/>
          <w:szCs w:val="22"/>
        </w:rPr>
        <w:t xml:space="preserve"> auf Fachmethoden zugreifen und ihr Sprachenlernen nach dem Prinzip der Mehrsprachigkeit ausrichten </w:t>
      </w:r>
    </w:p>
    <w:p w:rsidR="00C81B47" w:rsidRDefault="00C81B47">
      <w:pPr>
        <w:rPr>
          <w:rFonts w:ascii="Calibri" w:eastAsia="Times New Roman" w:hAnsi="Calibri" w:cs="Calibri"/>
          <w:b/>
          <w:bCs/>
          <w:sz w:val="28"/>
          <w:szCs w:val="28"/>
          <w:lang w:eastAsia="de-DE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de-DE"/>
        </w:rPr>
        <w:br w:type="page"/>
      </w:r>
    </w:p>
    <w:p w:rsidR="008B724F" w:rsidRPr="008B724F" w:rsidRDefault="008B724F" w:rsidP="008B72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8B724F">
        <w:rPr>
          <w:rFonts w:ascii="Calibri" w:eastAsia="Times New Roman" w:hAnsi="Calibri" w:cs="Calibri"/>
          <w:b/>
          <w:bCs/>
          <w:sz w:val="28"/>
          <w:szCs w:val="28"/>
          <w:lang w:eastAsia="de-DE"/>
        </w:rPr>
        <w:lastRenderedPageBreak/>
        <w:t>4</w:t>
      </w:r>
      <w:r w:rsidR="00C81B47">
        <w:rPr>
          <w:rFonts w:ascii="Calibri" w:eastAsia="Times New Roman" w:hAnsi="Calibri" w:cs="Calibri"/>
          <w:b/>
          <w:bCs/>
          <w:sz w:val="28"/>
          <w:szCs w:val="28"/>
          <w:lang w:eastAsia="de-DE"/>
        </w:rPr>
        <w:tab/>
      </w:r>
      <w:proofErr w:type="spellStart"/>
      <w:r w:rsidRPr="008B724F">
        <w:rPr>
          <w:rFonts w:ascii="Calibri" w:eastAsia="Times New Roman" w:hAnsi="Calibri" w:cs="Calibri"/>
          <w:b/>
          <w:bCs/>
          <w:sz w:val="28"/>
          <w:szCs w:val="28"/>
          <w:lang w:eastAsia="de-DE"/>
        </w:rPr>
        <w:t>Qualitätssicherung</w:t>
      </w:r>
      <w:proofErr w:type="spellEnd"/>
      <w:r>
        <w:rPr>
          <w:rFonts w:ascii="Calibri" w:eastAsia="Times New Roman" w:hAnsi="Calibri" w:cs="Calibri"/>
          <w:b/>
          <w:bCs/>
          <w:sz w:val="28"/>
          <w:szCs w:val="28"/>
          <w:lang w:eastAsia="de-DE"/>
        </w:rPr>
        <w:t xml:space="preserve"> </w:t>
      </w:r>
      <w:r w:rsidRPr="008B724F">
        <w:rPr>
          <w:rFonts w:ascii="Calibri" w:eastAsia="Times New Roman" w:hAnsi="Calibri" w:cs="Calibri"/>
          <w:b/>
          <w:bCs/>
          <w:sz w:val="28"/>
          <w:szCs w:val="28"/>
          <w:lang w:eastAsia="de-DE"/>
        </w:rPr>
        <w:t>und</w:t>
      </w:r>
      <w:r>
        <w:rPr>
          <w:rFonts w:ascii="Calibri" w:eastAsia="Times New Roman" w:hAnsi="Calibri" w:cs="Calibri"/>
          <w:b/>
          <w:bCs/>
          <w:sz w:val="28"/>
          <w:szCs w:val="28"/>
          <w:lang w:eastAsia="de-DE"/>
        </w:rPr>
        <w:t xml:space="preserve"> </w:t>
      </w:r>
      <w:r w:rsidRPr="008B724F">
        <w:rPr>
          <w:rFonts w:ascii="Calibri" w:eastAsia="Times New Roman" w:hAnsi="Calibri" w:cs="Calibri"/>
          <w:b/>
          <w:bCs/>
          <w:sz w:val="28"/>
          <w:szCs w:val="28"/>
          <w:lang w:eastAsia="de-DE"/>
        </w:rPr>
        <w:t>Leistungsbewertung</w:t>
      </w:r>
      <w:r>
        <w:rPr>
          <w:rFonts w:ascii="Calibri" w:eastAsia="Times New Roman" w:hAnsi="Calibri" w:cs="Calibri"/>
          <w:b/>
          <w:bCs/>
          <w:sz w:val="28"/>
          <w:szCs w:val="28"/>
          <w:lang w:eastAsia="de-DE"/>
        </w:rPr>
        <w:t xml:space="preserve"> </w:t>
      </w:r>
    </w:p>
    <w:p w:rsidR="008B724F" w:rsidRPr="008B724F" w:rsidRDefault="008B724F" w:rsidP="008B72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Die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Fachgruppe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Französisch</w:t>
      </w:r>
      <w:proofErr w:type="spellEnd"/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bemüht</w:t>
      </w:r>
      <w:proofErr w:type="spellEnd"/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sich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um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eine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stete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Sicherung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Qualität</w:t>
      </w:r>
      <w:proofErr w:type="spellEnd"/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ihrer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Arbeit.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Weitere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anzustrebende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Maßnahmen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Qualitätssicherung</w:t>
      </w:r>
      <w:proofErr w:type="spellEnd"/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Evaluation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sind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gegenseitiges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Hospitieren,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i/>
          <w:iCs/>
          <w:sz w:val="22"/>
          <w:szCs w:val="22"/>
          <w:lang w:eastAsia="de-DE"/>
        </w:rPr>
        <w:t>team</w:t>
      </w:r>
      <w:proofErr w:type="spellEnd"/>
      <w:r w:rsidR="00494561">
        <w:rPr>
          <w:rFonts w:ascii="Calibri" w:eastAsia="Times New Roman" w:hAnsi="Calibri" w:cs="Calibri"/>
          <w:i/>
          <w:iCs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i/>
          <w:iCs/>
          <w:sz w:val="22"/>
          <w:szCs w:val="22"/>
          <w:lang w:eastAsia="de-DE"/>
        </w:rPr>
        <w:t>teaching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,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Parallelarbeiten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gegebenenfalls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gemeinsames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Korrigieren.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Absprachen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dazu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werden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ggf.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von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in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Jahrgängen</w:t>
      </w:r>
      <w:proofErr w:type="spellEnd"/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parallel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arbeitenden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Kolleginnen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Kollegen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zu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Beginn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eines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jeden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Schuljahres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getroffen.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</w:p>
    <w:p w:rsidR="008B724F" w:rsidRPr="008B724F" w:rsidRDefault="008B724F" w:rsidP="008B72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Auf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Grundlage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von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§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48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SchulG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,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§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13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APO</w:t>
      </w:r>
      <w:r w:rsidR="00D95E72">
        <w:rPr>
          <w:rFonts w:ascii="Calibri" w:eastAsia="Times New Roman" w:hAnsi="Calibri" w:cs="Calibri"/>
          <w:sz w:val="22"/>
          <w:szCs w:val="22"/>
          <w:lang w:eastAsia="de-DE"/>
        </w:rPr>
        <w:t>-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GOSt</w:t>
      </w:r>
      <w:proofErr w:type="spellEnd"/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sowie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Kapitel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3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des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Kernlehrplans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Französisch</w:t>
      </w:r>
      <w:proofErr w:type="spellEnd"/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hat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die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Fachkonferenz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im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Einklang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mit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dem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entsprechenden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schulbezogenen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Konzept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die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nachfolgenden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Grundsätze</w:t>
      </w:r>
      <w:proofErr w:type="spellEnd"/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zur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Leistungsbewertung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Leistungsrückmeldung</w:t>
      </w:r>
      <w:proofErr w:type="spellEnd"/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beschlossen.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Die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nachfolgenden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Ausführungen</w:t>
      </w:r>
      <w:proofErr w:type="spellEnd"/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stellen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verbindliche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Absprachen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Fachkonferenz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Französisch</w:t>
      </w:r>
      <w:proofErr w:type="spellEnd"/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dar.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Die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Bewertungskriterien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für</w:t>
      </w:r>
      <w:proofErr w:type="spellEnd"/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eine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Leistung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die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Prüfungsmodalitäten</w:t>
      </w:r>
      <w:proofErr w:type="spellEnd"/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jeweiligen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Überprüfungsform</w:t>
      </w:r>
      <w:proofErr w:type="spellEnd"/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werden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Schülerinnen</w:t>
      </w:r>
      <w:proofErr w:type="spellEnd"/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Schülern</w:t>
      </w:r>
      <w:proofErr w:type="spellEnd"/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zu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Beginn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des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Quartals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angegeben.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</w:p>
    <w:p w:rsidR="008B724F" w:rsidRPr="008B724F" w:rsidRDefault="008B724F" w:rsidP="008B72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8B724F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Beurteilungsformen</w:t>
      </w:r>
      <w:r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 xml:space="preserve"> </w:t>
      </w:r>
    </w:p>
    <w:p w:rsidR="008B724F" w:rsidRPr="008B724F" w:rsidRDefault="008B724F" w:rsidP="008B72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8B724F">
        <w:rPr>
          <w:rFonts w:ascii="Calibri" w:eastAsia="Times New Roman" w:hAnsi="Calibri" w:cs="Calibri"/>
          <w:i/>
          <w:iCs/>
          <w:sz w:val="22"/>
          <w:szCs w:val="22"/>
          <w:shd w:val="clear" w:color="auto" w:fill="D8D8D8"/>
          <w:lang w:eastAsia="de-DE"/>
        </w:rPr>
        <w:t>...</w:t>
      </w:r>
      <w:r w:rsidR="00494561">
        <w:rPr>
          <w:rFonts w:ascii="Calibri" w:eastAsia="Times New Roman" w:hAnsi="Calibri" w:cs="Calibri"/>
          <w:i/>
          <w:iCs/>
          <w:sz w:val="22"/>
          <w:szCs w:val="22"/>
          <w:shd w:val="clear" w:color="auto" w:fill="D8D8D8"/>
          <w:lang w:eastAsia="de-DE"/>
        </w:rPr>
        <w:t xml:space="preserve">  </w:t>
      </w:r>
      <w:r w:rsidRPr="008B724F">
        <w:rPr>
          <w:rFonts w:ascii="Calibri" w:eastAsia="Times New Roman" w:hAnsi="Calibri" w:cs="Calibri"/>
          <w:i/>
          <w:iCs/>
          <w:sz w:val="22"/>
          <w:szCs w:val="22"/>
          <w:shd w:val="clear" w:color="auto" w:fill="D8D8D8"/>
          <w:lang w:eastAsia="de-DE"/>
        </w:rPr>
        <w:t>der</w:t>
      </w:r>
      <w:r w:rsidR="00494561">
        <w:rPr>
          <w:rFonts w:ascii="Calibri" w:eastAsia="Times New Roman" w:hAnsi="Calibri" w:cs="Calibri"/>
          <w:i/>
          <w:iCs/>
          <w:sz w:val="22"/>
          <w:szCs w:val="22"/>
          <w:shd w:val="clear" w:color="auto" w:fill="D8D8D8"/>
          <w:lang w:eastAsia="de-DE"/>
        </w:rPr>
        <w:t xml:space="preserve"> </w:t>
      </w:r>
      <w:r w:rsidRPr="008B724F">
        <w:rPr>
          <w:rFonts w:ascii="Calibri" w:eastAsia="Times New Roman" w:hAnsi="Calibri" w:cs="Calibri"/>
          <w:i/>
          <w:iCs/>
          <w:sz w:val="22"/>
          <w:szCs w:val="22"/>
          <w:shd w:val="clear" w:color="auto" w:fill="D8D8D8"/>
          <w:lang w:eastAsia="de-DE"/>
        </w:rPr>
        <w:t>schriftlichen</w:t>
      </w:r>
      <w:r w:rsidR="00494561">
        <w:rPr>
          <w:rFonts w:ascii="Calibri" w:eastAsia="Times New Roman" w:hAnsi="Calibri" w:cs="Calibri"/>
          <w:i/>
          <w:iCs/>
          <w:sz w:val="22"/>
          <w:szCs w:val="22"/>
          <w:shd w:val="clear" w:color="auto" w:fill="D8D8D8"/>
          <w:lang w:eastAsia="de-DE"/>
        </w:rPr>
        <w:t xml:space="preserve"> </w:t>
      </w:r>
      <w:r w:rsidRPr="008B724F">
        <w:rPr>
          <w:rFonts w:ascii="Calibri" w:eastAsia="Times New Roman" w:hAnsi="Calibri" w:cs="Calibri"/>
          <w:i/>
          <w:iCs/>
          <w:sz w:val="22"/>
          <w:szCs w:val="22"/>
          <w:shd w:val="clear" w:color="auto" w:fill="D8D8D8"/>
          <w:lang w:eastAsia="de-DE"/>
        </w:rPr>
        <w:t>Leistung</w:t>
      </w:r>
      <w:r>
        <w:rPr>
          <w:rFonts w:ascii="Calibri" w:eastAsia="Times New Roman" w:hAnsi="Calibri" w:cs="Calibri"/>
          <w:sz w:val="22"/>
          <w:szCs w:val="22"/>
          <w:shd w:val="clear" w:color="auto" w:fill="D8D8D8"/>
          <w:lang w:eastAsia="de-DE"/>
        </w:rPr>
        <w:t xml:space="preserve"> </w:t>
      </w:r>
    </w:p>
    <w:p w:rsidR="008B724F" w:rsidRPr="008B724F" w:rsidRDefault="008B724F" w:rsidP="006D28EA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 w:cs="Times New Roman"/>
          <w:sz w:val="22"/>
          <w:szCs w:val="22"/>
          <w:lang w:eastAsia="de-DE"/>
        </w:rPr>
      </w:pP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Klausuren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</w:p>
    <w:p w:rsidR="008B724F" w:rsidRPr="008B724F" w:rsidRDefault="008B724F" w:rsidP="006D28EA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 w:cs="Times New Roman"/>
          <w:sz w:val="22"/>
          <w:szCs w:val="22"/>
          <w:lang w:eastAsia="de-DE"/>
        </w:rPr>
      </w:pP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Schriftliche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Übungen</w:t>
      </w:r>
      <w:proofErr w:type="spellEnd"/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(begrenzt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auf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30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Minuten,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maximal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2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pro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Schulhalbjahr)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</w:p>
    <w:p w:rsidR="008B724F" w:rsidRPr="00482907" w:rsidRDefault="008B724F" w:rsidP="006D28EA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 w:cs="Times New Roman"/>
          <w:sz w:val="22"/>
          <w:szCs w:val="22"/>
          <w:lang w:eastAsia="de-DE"/>
        </w:rPr>
      </w:pP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Anfertigen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von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schriftlichen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Ausarbeitungen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(z.B.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Zusammenfassungen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von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Buchkapiteln,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482907">
        <w:rPr>
          <w:rFonts w:ascii="Calibri" w:eastAsia="Times New Roman" w:hAnsi="Calibri" w:cs="Calibri"/>
          <w:sz w:val="22"/>
          <w:szCs w:val="22"/>
          <w:lang w:eastAsia="de-DE"/>
        </w:rPr>
        <w:t>Charakterisierungen von Protagonisten, Vertiefungen von Randthemen, etc</w:t>
      </w:r>
      <w:r w:rsidR="006E1BB6" w:rsidRPr="00482907">
        <w:rPr>
          <w:rFonts w:ascii="Calibri" w:eastAsia="Times New Roman" w:hAnsi="Calibri" w:cs="Calibri"/>
          <w:sz w:val="22"/>
          <w:szCs w:val="22"/>
          <w:lang w:eastAsia="de-DE"/>
        </w:rPr>
        <w:t>.</w:t>
      </w:r>
      <w:r w:rsidRPr="00482907">
        <w:rPr>
          <w:rFonts w:ascii="Calibri" w:eastAsia="Times New Roman" w:hAnsi="Calibri" w:cs="Calibri"/>
          <w:sz w:val="22"/>
          <w:szCs w:val="22"/>
          <w:lang w:eastAsia="de-DE"/>
        </w:rPr>
        <w:t xml:space="preserve">)  </w:t>
      </w:r>
      <w:r w:rsidR="00482907">
        <w:rPr>
          <w:rFonts w:ascii="Calibri" w:eastAsia="Times New Roman" w:hAnsi="Calibri" w:cs="Calibri"/>
          <w:sz w:val="22"/>
          <w:szCs w:val="22"/>
          <w:lang w:eastAsia="de-DE"/>
        </w:rPr>
        <w:br/>
      </w:r>
    </w:p>
    <w:p w:rsidR="008B724F" w:rsidRPr="008B724F" w:rsidRDefault="008B724F" w:rsidP="00482907">
      <w:pPr>
        <w:spacing w:before="100" w:beforeAutospacing="1" w:after="100" w:afterAutospacing="1"/>
        <w:rPr>
          <w:rFonts w:ascii="Symbol" w:eastAsia="Times New Roman" w:hAnsi="Symbol" w:cs="Times New Roman"/>
          <w:sz w:val="22"/>
          <w:szCs w:val="22"/>
          <w:lang w:eastAsia="de-DE"/>
        </w:rPr>
      </w:pPr>
      <w:r w:rsidRPr="008B724F">
        <w:rPr>
          <w:rFonts w:ascii="Calibri" w:eastAsia="Times New Roman" w:hAnsi="Calibri" w:cs="Calibri"/>
          <w:i/>
          <w:iCs/>
          <w:sz w:val="22"/>
          <w:szCs w:val="22"/>
          <w:shd w:val="clear" w:color="auto" w:fill="D8D8D8"/>
          <w:lang w:eastAsia="de-DE"/>
        </w:rPr>
        <w:t>...</w:t>
      </w:r>
      <w:r w:rsidR="00494561">
        <w:rPr>
          <w:rFonts w:ascii="Calibri" w:eastAsia="Times New Roman" w:hAnsi="Calibri" w:cs="Calibri"/>
          <w:i/>
          <w:iCs/>
          <w:sz w:val="22"/>
          <w:szCs w:val="22"/>
          <w:shd w:val="clear" w:color="auto" w:fill="D8D8D8"/>
          <w:lang w:eastAsia="de-DE"/>
        </w:rPr>
        <w:t xml:space="preserve"> </w:t>
      </w:r>
      <w:r w:rsidRPr="008B724F">
        <w:rPr>
          <w:rFonts w:ascii="Calibri" w:eastAsia="Times New Roman" w:hAnsi="Calibri" w:cs="Calibri"/>
          <w:i/>
          <w:iCs/>
          <w:sz w:val="22"/>
          <w:szCs w:val="22"/>
          <w:shd w:val="clear" w:color="auto" w:fill="D8D8D8"/>
          <w:lang w:eastAsia="de-DE"/>
        </w:rPr>
        <w:t>der</w:t>
      </w:r>
      <w:r w:rsidR="00494561">
        <w:rPr>
          <w:rFonts w:ascii="Calibri" w:eastAsia="Times New Roman" w:hAnsi="Calibri" w:cs="Calibri"/>
          <w:i/>
          <w:iCs/>
          <w:sz w:val="22"/>
          <w:szCs w:val="22"/>
          <w:shd w:val="clear" w:color="auto" w:fill="D8D8D8"/>
          <w:lang w:eastAsia="de-DE"/>
        </w:rPr>
        <w:t xml:space="preserve"> </w:t>
      </w:r>
      <w:r w:rsidRPr="008B724F">
        <w:rPr>
          <w:rFonts w:ascii="Calibri" w:eastAsia="Times New Roman" w:hAnsi="Calibri" w:cs="Calibri"/>
          <w:i/>
          <w:iCs/>
          <w:sz w:val="22"/>
          <w:szCs w:val="22"/>
          <w:shd w:val="clear" w:color="auto" w:fill="D8D8D8"/>
          <w:lang w:eastAsia="de-DE"/>
        </w:rPr>
        <w:t>sonstigen</w:t>
      </w:r>
      <w:r w:rsidR="00494561">
        <w:rPr>
          <w:rFonts w:ascii="Calibri" w:eastAsia="Times New Roman" w:hAnsi="Calibri" w:cs="Calibri"/>
          <w:i/>
          <w:iCs/>
          <w:sz w:val="22"/>
          <w:szCs w:val="22"/>
          <w:shd w:val="clear" w:color="auto" w:fill="D8D8D8"/>
          <w:lang w:eastAsia="de-DE"/>
        </w:rPr>
        <w:t xml:space="preserve"> </w:t>
      </w:r>
      <w:r w:rsidRPr="008B724F">
        <w:rPr>
          <w:rFonts w:ascii="Calibri" w:eastAsia="Times New Roman" w:hAnsi="Calibri" w:cs="Calibri"/>
          <w:i/>
          <w:iCs/>
          <w:sz w:val="22"/>
          <w:szCs w:val="22"/>
          <w:shd w:val="clear" w:color="auto" w:fill="D8D8D8"/>
          <w:lang w:eastAsia="de-DE"/>
        </w:rPr>
        <w:t>Mitarbeit</w:t>
      </w:r>
      <w:r w:rsidR="00494561">
        <w:rPr>
          <w:rFonts w:ascii="Calibri" w:eastAsia="Times New Roman" w:hAnsi="Calibri" w:cs="Calibri"/>
          <w:i/>
          <w:iCs/>
          <w:sz w:val="22"/>
          <w:szCs w:val="22"/>
          <w:shd w:val="clear" w:color="auto" w:fill="D8D8D8"/>
          <w:lang w:eastAsia="de-DE"/>
        </w:rPr>
        <w:t xml:space="preserve"> </w:t>
      </w:r>
      <w:r>
        <w:rPr>
          <w:rFonts w:ascii="Calibri" w:eastAsia="Times New Roman" w:hAnsi="Calibri" w:cs="Calibri"/>
          <w:sz w:val="22"/>
          <w:szCs w:val="22"/>
          <w:shd w:val="clear" w:color="auto" w:fill="D8D8D8"/>
          <w:lang w:eastAsia="de-DE"/>
        </w:rPr>
        <w:t xml:space="preserve"> </w:t>
      </w:r>
    </w:p>
    <w:p w:rsidR="008B724F" w:rsidRPr="008B724F" w:rsidRDefault="008B724F" w:rsidP="006D28EA">
      <w:pPr>
        <w:numPr>
          <w:ilvl w:val="0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sz w:val="22"/>
          <w:szCs w:val="22"/>
          <w:lang w:eastAsia="de-DE"/>
        </w:rPr>
      </w:pP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Teilnahme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am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Unterrichtsgespräch</w:t>
      </w:r>
      <w:proofErr w:type="spellEnd"/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(Sachbezug,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Eigenständigkeit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,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Kooperation)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</w:p>
    <w:p w:rsidR="008B724F" w:rsidRPr="008B724F" w:rsidRDefault="008B724F" w:rsidP="006D28EA">
      <w:pPr>
        <w:numPr>
          <w:ilvl w:val="0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sz w:val="22"/>
          <w:szCs w:val="22"/>
          <w:lang w:eastAsia="de-DE"/>
        </w:rPr>
      </w:pP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Präsentation</w:t>
      </w:r>
      <w:proofErr w:type="spellEnd"/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von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Hausaufgaben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Mitarbeit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an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deren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Auswertung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</w:p>
    <w:p w:rsidR="008B724F" w:rsidRPr="008B724F" w:rsidRDefault="008B724F" w:rsidP="006D28EA">
      <w:pPr>
        <w:numPr>
          <w:ilvl w:val="0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sz w:val="22"/>
          <w:szCs w:val="22"/>
          <w:lang w:eastAsia="de-DE"/>
        </w:rPr>
      </w:pP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Teilnahme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Moderation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an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bzw.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von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Diskussionen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</w:p>
    <w:p w:rsidR="008B724F" w:rsidRPr="008B724F" w:rsidRDefault="008B724F" w:rsidP="006D28EA">
      <w:pPr>
        <w:numPr>
          <w:ilvl w:val="0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sz w:val="22"/>
          <w:szCs w:val="22"/>
          <w:lang w:eastAsia="de-DE"/>
        </w:rPr>
      </w:pP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Präsentation</w:t>
      </w:r>
      <w:proofErr w:type="spellEnd"/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von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Ergebnissen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aus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Partner</w:t>
      </w:r>
      <w:r w:rsidR="00D95E72">
        <w:rPr>
          <w:rFonts w:ascii="Calibri" w:eastAsia="Times New Roman" w:hAnsi="Calibri" w:cs="Calibri"/>
          <w:sz w:val="22"/>
          <w:szCs w:val="22"/>
          <w:lang w:eastAsia="de-DE"/>
        </w:rPr>
        <w:t>-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oder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Gruppenarbeiten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Projekten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</w:p>
    <w:p w:rsidR="008B724F" w:rsidRPr="008B724F" w:rsidRDefault="008B724F" w:rsidP="006D28EA">
      <w:pPr>
        <w:numPr>
          <w:ilvl w:val="0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sz w:val="22"/>
          <w:szCs w:val="22"/>
          <w:lang w:eastAsia="de-DE"/>
        </w:rPr>
      </w:pP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Erstellen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von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themenbezogenen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Dokumentationen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(z.B.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Lesetagebücher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,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Portfolios,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Plakate,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Materialien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für</w:t>
      </w:r>
      <w:proofErr w:type="spellEnd"/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eine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„</w:t>
      </w:r>
      <w:r w:rsidR="006E1BB6">
        <w:rPr>
          <w:rFonts w:ascii="Calibri" w:eastAsia="Times New Roman" w:hAnsi="Calibri" w:cs="Calibri"/>
          <w:sz w:val="22"/>
          <w:szCs w:val="22"/>
          <w:lang w:eastAsia="de-DE"/>
        </w:rPr>
        <w:t>D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ropbox“,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verschiedene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Protokolle)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</w:p>
    <w:p w:rsidR="006E1BB6" w:rsidRDefault="008B724F" w:rsidP="006D28EA">
      <w:pPr>
        <w:numPr>
          <w:ilvl w:val="0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sz w:val="22"/>
          <w:szCs w:val="22"/>
          <w:lang w:eastAsia="de-DE"/>
        </w:rPr>
      </w:pP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Präsentationen</w:t>
      </w:r>
      <w:proofErr w:type="spellEnd"/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(z.B.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Referate,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Lesungen,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szenische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Darstellungen)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</w:p>
    <w:p w:rsidR="008B724F" w:rsidRPr="006E1BB6" w:rsidRDefault="008B724F" w:rsidP="006D28EA">
      <w:pPr>
        <w:numPr>
          <w:ilvl w:val="0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sz w:val="22"/>
          <w:szCs w:val="22"/>
          <w:lang w:eastAsia="de-DE"/>
        </w:rPr>
      </w:pPr>
      <w:proofErr w:type="spellStart"/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mündliche</w:t>
      </w:r>
      <w:proofErr w:type="spellEnd"/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>Überprüfungen</w:t>
      </w:r>
      <w:proofErr w:type="spellEnd"/>
      <w:r w:rsidRPr="006E1BB6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6E1BB6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 xml:space="preserve"> </w:t>
      </w:r>
      <w:r w:rsidR="00482907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br/>
      </w:r>
    </w:p>
    <w:p w:rsidR="008B724F" w:rsidRPr="008B724F" w:rsidRDefault="008B724F" w:rsidP="008B72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8B724F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Beurteilungskriterien</w:t>
      </w:r>
      <w:r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 xml:space="preserve"> </w:t>
      </w:r>
    </w:p>
    <w:p w:rsidR="008B724F" w:rsidRPr="008B724F" w:rsidRDefault="008B724F" w:rsidP="008B72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8B724F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Übergeordnete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Kriterien:</w:t>
      </w:r>
      <w:r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 xml:space="preserve"> </w:t>
      </w:r>
    </w:p>
    <w:p w:rsidR="008B724F" w:rsidRPr="008B724F" w:rsidRDefault="008B724F" w:rsidP="008B72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Bei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Leistungseinschätzungen</w:t>
      </w:r>
      <w:proofErr w:type="spellEnd"/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haben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kommunikativer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Erfolg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Verständlichkeit</w:t>
      </w:r>
      <w:proofErr w:type="spellEnd"/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Vorrang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vor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sprachlichen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Korrektheit.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Bei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Beurteilung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schriftlicher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Leistungen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kommt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dem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Bereich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Sprache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ein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höherer</w:t>
      </w:r>
      <w:proofErr w:type="spellEnd"/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Stellenwert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zu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als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dem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Bereich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Inhalt.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</w:p>
    <w:p w:rsidR="008B724F" w:rsidRPr="008B724F" w:rsidRDefault="008B724F" w:rsidP="008B72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Die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Leistungsbewertung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bezieht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alle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Kompetenzbereiche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ein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berücksichtigt</w:t>
      </w:r>
      <w:proofErr w:type="spellEnd"/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bezogen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auf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die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jeweilige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Niveaustufe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alle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Anforderungsbereiche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gleichermaßen.</w:t>
      </w:r>
      <w:r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</w:p>
    <w:p w:rsidR="008B724F" w:rsidRPr="00482907" w:rsidRDefault="008B724F" w:rsidP="004829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>
        <w:rPr>
          <w:rFonts w:ascii="Calibri" w:eastAsia="Times New Roman" w:hAnsi="Calibri" w:cs="Calibri"/>
          <w:b/>
          <w:bCs/>
          <w:sz w:val="2"/>
          <w:szCs w:val="2"/>
          <w:lang w:eastAsia="de-DE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Die folgenden allgemeinen Kriterien gelten sowohl </w:t>
      </w:r>
      <w:proofErr w:type="spellStart"/>
      <w:r>
        <w:rPr>
          <w:rFonts w:ascii="Calibri" w:hAnsi="Calibri" w:cs="Calibri"/>
          <w:sz w:val="22"/>
          <w:szCs w:val="22"/>
        </w:rPr>
        <w:t>für</w:t>
      </w:r>
      <w:proofErr w:type="spellEnd"/>
      <w:r>
        <w:rPr>
          <w:rFonts w:ascii="Calibri" w:hAnsi="Calibri" w:cs="Calibri"/>
          <w:sz w:val="22"/>
          <w:szCs w:val="22"/>
        </w:rPr>
        <w:t xml:space="preserve"> die schriftlichen als auch </w:t>
      </w:r>
      <w:proofErr w:type="spellStart"/>
      <w:r>
        <w:rPr>
          <w:rFonts w:ascii="Calibri" w:hAnsi="Calibri" w:cs="Calibri"/>
          <w:sz w:val="22"/>
          <w:szCs w:val="22"/>
        </w:rPr>
        <w:t>für</w:t>
      </w:r>
      <w:proofErr w:type="spellEnd"/>
      <w:r>
        <w:rPr>
          <w:rFonts w:ascii="Calibri" w:hAnsi="Calibri" w:cs="Calibri"/>
          <w:sz w:val="22"/>
          <w:szCs w:val="22"/>
        </w:rPr>
        <w:t xml:space="preserve"> die sonstigen Formen der </w:t>
      </w:r>
      <w:proofErr w:type="spellStart"/>
      <w:r>
        <w:rPr>
          <w:rFonts w:ascii="Calibri" w:hAnsi="Calibri" w:cs="Calibri"/>
          <w:sz w:val="22"/>
          <w:szCs w:val="22"/>
        </w:rPr>
        <w:t>Leistungsüberprüfung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</w:p>
    <w:p w:rsidR="008B724F" w:rsidRPr="00482907" w:rsidRDefault="008B724F" w:rsidP="008B724F">
      <w:pPr>
        <w:pStyle w:val="StandardWeb"/>
        <w:rPr>
          <w:u w:val="single"/>
        </w:rPr>
      </w:pPr>
      <w:r w:rsidRPr="00482907">
        <w:rPr>
          <w:rFonts w:ascii="Calibri" w:hAnsi="Calibri" w:cs="Calibri"/>
          <w:i/>
          <w:iCs/>
          <w:sz w:val="22"/>
          <w:szCs w:val="22"/>
          <w:u w:val="single"/>
        </w:rPr>
        <w:t>Sprachlernkompetenz</w:t>
      </w:r>
      <w:r w:rsidR="00494561" w:rsidRPr="00482907">
        <w:rPr>
          <w:rFonts w:ascii="Calibri" w:hAnsi="Calibri" w:cs="Calibri"/>
          <w:i/>
          <w:iCs/>
          <w:sz w:val="22"/>
          <w:szCs w:val="22"/>
          <w:u w:val="single"/>
        </w:rPr>
        <w:t xml:space="preserve"> </w:t>
      </w:r>
      <w:r w:rsidRPr="00482907">
        <w:rPr>
          <w:rFonts w:ascii="Calibri" w:hAnsi="Calibri" w:cs="Calibri"/>
          <w:i/>
          <w:iCs/>
          <w:sz w:val="22"/>
          <w:szCs w:val="22"/>
          <w:u w:val="single"/>
        </w:rPr>
        <w:t xml:space="preserve"> </w:t>
      </w:r>
    </w:p>
    <w:p w:rsidR="008B724F" w:rsidRDefault="008B724F" w:rsidP="006D28EA">
      <w:pPr>
        <w:pStyle w:val="StandardWeb"/>
        <w:numPr>
          <w:ilvl w:val="0"/>
          <w:numId w:val="5"/>
        </w:numPr>
      </w:pPr>
      <w:r>
        <w:rPr>
          <w:rFonts w:ascii="Calibri" w:hAnsi="Calibri" w:cs="Calibri"/>
          <w:sz w:val="22"/>
          <w:szCs w:val="22"/>
        </w:rPr>
        <w:t xml:space="preserve">Reflexion </w:t>
      </w:r>
      <w:proofErr w:type="spellStart"/>
      <w:r>
        <w:rPr>
          <w:rFonts w:ascii="Calibri" w:hAnsi="Calibri" w:cs="Calibri"/>
          <w:sz w:val="22"/>
          <w:szCs w:val="22"/>
        </w:rPr>
        <w:t>über</w:t>
      </w:r>
      <w:proofErr w:type="spellEnd"/>
      <w:r>
        <w:rPr>
          <w:rFonts w:ascii="Calibri" w:hAnsi="Calibri" w:cs="Calibri"/>
          <w:sz w:val="22"/>
          <w:szCs w:val="22"/>
        </w:rPr>
        <w:t xml:space="preserve"> das eigene Vorgehen beim </w:t>
      </w:r>
      <w:proofErr w:type="spellStart"/>
      <w:r>
        <w:rPr>
          <w:rFonts w:ascii="Calibri" w:hAnsi="Calibri" w:cs="Calibri"/>
          <w:sz w:val="22"/>
          <w:szCs w:val="22"/>
        </w:rPr>
        <w:t>Lösen</w:t>
      </w:r>
      <w:proofErr w:type="spellEnd"/>
      <w:r>
        <w:rPr>
          <w:rFonts w:ascii="Calibri" w:hAnsi="Calibri" w:cs="Calibri"/>
          <w:sz w:val="22"/>
          <w:szCs w:val="22"/>
        </w:rPr>
        <w:t xml:space="preserve"> von Aufgaben, Anwendung von Sprech</w:t>
      </w:r>
      <w:r w:rsidR="00D95E72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und </w:t>
      </w:r>
      <w:proofErr w:type="spellStart"/>
      <w:r>
        <w:rPr>
          <w:rFonts w:ascii="Calibri" w:hAnsi="Calibri" w:cs="Calibri"/>
          <w:sz w:val="22"/>
          <w:szCs w:val="22"/>
        </w:rPr>
        <w:t>Verständigungsstrategien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6E1BB6" w:rsidRPr="006E1BB6" w:rsidRDefault="008B724F" w:rsidP="006D28EA">
      <w:pPr>
        <w:pStyle w:val="StandardWeb"/>
        <w:numPr>
          <w:ilvl w:val="0"/>
          <w:numId w:val="5"/>
        </w:numPr>
      </w:pPr>
      <w:r>
        <w:rPr>
          <w:rFonts w:ascii="Calibri" w:hAnsi="Calibri" w:cs="Calibri"/>
          <w:sz w:val="22"/>
          <w:szCs w:val="22"/>
        </w:rPr>
        <w:t xml:space="preserve">die Leistung des Einzelnen in der Gruppe sowie kooperative </w:t>
      </w:r>
      <w:proofErr w:type="spellStart"/>
      <w:r>
        <w:rPr>
          <w:rFonts w:ascii="Calibri" w:hAnsi="Calibri" w:cs="Calibri"/>
          <w:sz w:val="22"/>
          <w:szCs w:val="22"/>
        </w:rPr>
        <w:t>Lernbeiträge</w:t>
      </w:r>
      <w:proofErr w:type="spellEnd"/>
      <w:r>
        <w:rPr>
          <w:rFonts w:ascii="Calibri" w:hAnsi="Calibri" w:cs="Calibri"/>
          <w:sz w:val="22"/>
          <w:szCs w:val="22"/>
        </w:rPr>
        <w:t xml:space="preserve">  </w:t>
      </w:r>
    </w:p>
    <w:p w:rsidR="006E1BB6" w:rsidRPr="006E1BB6" w:rsidRDefault="008B724F" w:rsidP="006D28EA">
      <w:pPr>
        <w:pStyle w:val="StandardWeb"/>
        <w:numPr>
          <w:ilvl w:val="0"/>
          <w:numId w:val="5"/>
        </w:numPr>
      </w:pPr>
      <w:r>
        <w:rPr>
          <w:rFonts w:ascii="Calibri" w:hAnsi="Calibri" w:cs="Calibri"/>
          <w:sz w:val="22"/>
          <w:szCs w:val="22"/>
        </w:rPr>
        <w:lastRenderedPageBreak/>
        <w:t xml:space="preserve">Sachbezogenes Engagement und Konzentriertheit </w:t>
      </w:r>
    </w:p>
    <w:p w:rsidR="008B724F" w:rsidRDefault="008B724F" w:rsidP="006D28EA">
      <w:pPr>
        <w:pStyle w:val="StandardWeb"/>
        <w:numPr>
          <w:ilvl w:val="0"/>
          <w:numId w:val="5"/>
        </w:numPr>
      </w:pPr>
      <w:proofErr w:type="spellStart"/>
      <w:r>
        <w:rPr>
          <w:rFonts w:ascii="Calibri" w:hAnsi="Calibri" w:cs="Calibri"/>
          <w:sz w:val="22"/>
          <w:szCs w:val="22"/>
        </w:rPr>
        <w:t>Selbständige</w:t>
      </w:r>
      <w:proofErr w:type="spellEnd"/>
      <w:r>
        <w:rPr>
          <w:rFonts w:ascii="Calibri" w:hAnsi="Calibri" w:cs="Calibri"/>
          <w:sz w:val="22"/>
          <w:szCs w:val="22"/>
        </w:rPr>
        <w:t xml:space="preserve"> Evaluation / Teilnahme an Fremdevaluation </w:t>
      </w:r>
    </w:p>
    <w:p w:rsidR="008B724F" w:rsidRPr="00482907" w:rsidRDefault="008B724F" w:rsidP="008B724F">
      <w:pPr>
        <w:pStyle w:val="StandardWeb"/>
        <w:rPr>
          <w:u w:val="single"/>
        </w:rPr>
      </w:pPr>
      <w:proofErr w:type="spellStart"/>
      <w:r w:rsidRPr="00482907">
        <w:rPr>
          <w:rFonts w:ascii="Calibri" w:hAnsi="Calibri" w:cs="Calibri"/>
          <w:i/>
          <w:iCs/>
          <w:sz w:val="22"/>
          <w:szCs w:val="22"/>
          <w:u w:val="single"/>
        </w:rPr>
        <w:t>Aufgabenerfüllung</w:t>
      </w:r>
      <w:proofErr w:type="spellEnd"/>
      <w:r w:rsidRPr="00482907">
        <w:rPr>
          <w:rFonts w:ascii="Calibri" w:hAnsi="Calibri" w:cs="Calibri"/>
          <w:i/>
          <w:iCs/>
          <w:sz w:val="22"/>
          <w:szCs w:val="22"/>
          <w:u w:val="single"/>
        </w:rPr>
        <w:t>/Inhalt</w:t>
      </w:r>
      <w:r w:rsidR="00494561" w:rsidRPr="00482907">
        <w:rPr>
          <w:rFonts w:ascii="Calibri" w:hAnsi="Calibri" w:cs="Calibri"/>
          <w:i/>
          <w:iCs/>
          <w:sz w:val="22"/>
          <w:szCs w:val="22"/>
          <w:u w:val="single"/>
        </w:rPr>
        <w:t xml:space="preserve"> </w:t>
      </w:r>
      <w:r w:rsidRPr="00482907">
        <w:rPr>
          <w:rFonts w:ascii="Calibri" w:hAnsi="Calibri" w:cs="Calibri"/>
          <w:i/>
          <w:iCs/>
          <w:sz w:val="22"/>
          <w:szCs w:val="22"/>
          <w:u w:val="single"/>
        </w:rPr>
        <w:t xml:space="preserve"> </w:t>
      </w:r>
    </w:p>
    <w:p w:rsidR="006E1BB6" w:rsidRPr="006E1BB6" w:rsidRDefault="008B724F" w:rsidP="006D28EA">
      <w:pPr>
        <w:pStyle w:val="StandardWeb"/>
        <w:numPr>
          <w:ilvl w:val="0"/>
          <w:numId w:val="6"/>
        </w:numPr>
      </w:pPr>
      <w:r>
        <w:rPr>
          <w:rFonts w:ascii="Calibri" w:hAnsi="Calibri" w:cs="Calibri"/>
          <w:sz w:val="22"/>
          <w:szCs w:val="22"/>
        </w:rPr>
        <w:t xml:space="preserve">Gedankenvielfalt </w:t>
      </w:r>
    </w:p>
    <w:p w:rsidR="006E1BB6" w:rsidRPr="006E1BB6" w:rsidRDefault="008B724F" w:rsidP="006D28EA">
      <w:pPr>
        <w:pStyle w:val="StandardWeb"/>
        <w:numPr>
          <w:ilvl w:val="0"/>
          <w:numId w:val="6"/>
        </w:numPr>
      </w:pPr>
      <w:r>
        <w:rPr>
          <w:rFonts w:ascii="Calibri" w:hAnsi="Calibri" w:cs="Calibri"/>
          <w:sz w:val="22"/>
          <w:szCs w:val="22"/>
        </w:rPr>
        <w:t xml:space="preserve">Sorgfalt und </w:t>
      </w:r>
      <w:proofErr w:type="spellStart"/>
      <w:r>
        <w:rPr>
          <w:rFonts w:ascii="Calibri" w:hAnsi="Calibri" w:cs="Calibri"/>
          <w:sz w:val="22"/>
          <w:szCs w:val="22"/>
        </w:rPr>
        <w:t>Vollständigkeit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6E1BB6" w:rsidRPr="006E1BB6" w:rsidRDefault="008B724F" w:rsidP="006D28EA">
      <w:pPr>
        <w:pStyle w:val="StandardWeb"/>
        <w:numPr>
          <w:ilvl w:val="0"/>
          <w:numId w:val="6"/>
        </w:numPr>
      </w:pPr>
      <w:r>
        <w:rPr>
          <w:rFonts w:ascii="Calibri" w:hAnsi="Calibri" w:cs="Calibri"/>
          <w:sz w:val="22"/>
          <w:szCs w:val="22"/>
        </w:rPr>
        <w:t xml:space="preserve">Sachliche Richtigkeit </w:t>
      </w:r>
    </w:p>
    <w:p w:rsidR="006E1BB6" w:rsidRPr="006E1BB6" w:rsidRDefault="008B724F" w:rsidP="006D28EA">
      <w:pPr>
        <w:pStyle w:val="StandardWeb"/>
        <w:numPr>
          <w:ilvl w:val="0"/>
          <w:numId w:val="6"/>
        </w:numPr>
      </w:pPr>
      <w:r>
        <w:rPr>
          <w:rFonts w:ascii="Calibri" w:hAnsi="Calibri" w:cs="Calibri"/>
          <w:sz w:val="22"/>
          <w:szCs w:val="22"/>
        </w:rPr>
        <w:t xml:space="preserve">Nuancierung der Aussagen </w:t>
      </w:r>
    </w:p>
    <w:p w:rsidR="006E1BB6" w:rsidRPr="006E1BB6" w:rsidRDefault="008B724F" w:rsidP="006D28EA">
      <w:pPr>
        <w:pStyle w:val="StandardWeb"/>
        <w:numPr>
          <w:ilvl w:val="0"/>
          <w:numId w:val="6"/>
        </w:numPr>
      </w:pPr>
      <w:proofErr w:type="spellStart"/>
      <w:r>
        <w:rPr>
          <w:rFonts w:ascii="Calibri" w:hAnsi="Calibri" w:cs="Calibri"/>
          <w:sz w:val="22"/>
          <w:szCs w:val="22"/>
        </w:rPr>
        <w:t>Selbstständigkeit</w:t>
      </w:r>
      <w:proofErr w:type="spellEnd"/>
      <w:r>
        <w:rPr>
          <w:rFonts w:ascii="Calibri" w:hAnsi="Calibri" w:cs="Calibri"/>
          <w:sz w:val="22"/>
          <w:szCs w:val="22"/>
        </w:rPr>
        <w:t xml:space="preserve"> und </w:t>
      </w:r>
      <w:proofErr w:type="spellStart"/>
      <w:r>
        <w:rPr>
          <w:rFonts w:ascii="Calibri" w:hAnsi="Calibri" w:cs="Calibri"/>
          <w:sz w:val="22"/>
          <w:szCs w:val="22"/>
        </w:rPr>
        <w:t>Schlüssigkeit</w:t>
      </w:r>
      <w:proofErr w:type="spellEnd"/>
      <w:r>
        <w:rPr>
          <w:rFonts w:ascii="Calibri" w:hAnsi="Calibri" w:cs="Calibri"/>
          <w:sz w:val="22"/>
          <w:szCs w:val="22"/>
        </w:rPr>
        <w:t xml:space="preserve">/Stringenz </w:t>
      </w:r>
    </w:p>
    <w:p w:rsidR="006E1BB6" w:rsidRPr="006E1BB6" w:rsidRDefault="008B724F" w:rsidP="006D28EA">
      <w:pPr>
        <w:pStyle w:val="StandardWeb"/>
        <w:numPr>
          <w:ilvl w:val="0"/>
          <w:numId w:val="6"/>
        </w:numPr>
      </w:pPr>
      <w:r>
        <w:rPr>
          <w:rFonts w:ascii="Calibri" w:hAnsi="Calibri" w:cs="Calibri"/>
          <w:sz w:val="22"/>
          <w:szCs w:val="22"/>
        </w:rPr>
        <w:t xml:space="preserve">Umfang und Relevanz (Textbezug) des eingebrachten Wissens </w:t>
      </w:r>
    </w:p>
    <w:p w:rsidR="006E1BB6" w:rsidRPr="006E1BB6" w:rsidRDefault="008B724F" w:rsidP="006D28EA">
      <w:pPr>
        <w:pStyle w:val="StandardWeb"/>
        <w:numPr>
          <w:ilvl w:val="0"/>
          <w:numId w:val="6"/>
        </w:numPr>
      </w:pPr>
      <w:r>
        <w:rPr>
          <w:rFonts w:ascii="Calibri" w:hAnsi="Calibri" w:cs="Calibri"/>
          <w:sz w:val="22"/>
          <w:szCs w:val="22"/>
        </w:rPr>
        <w:t xml:space="preserve">Nuancierung der Aussagen </w:t>
      </w:r>
    </w:p>
    <w:p w:rsidR="008B724F" w:rsidRDefault="008B724F" w:rsidP="006D28EA">
      <w:pPr>
        <w:pStyle w:val="StandardWeb"/>
        <w:numPr>
          <w:ilvl w:val="0"/>
          <w:numId w:val="6"/>
        </w:numPr>
      </w:pPr>
      <w:proofErr w:type="spellStart"/>
      <w:r>
        <w:rPr>
          <w:rFonts w:ascii="Calibri" w:hAnsi="Calibri" w:cs="Calibri"/>
          <w:sz w:val="22"/>
          <w:szCs w:val="22"/>
        </w:rPr>
        <w:t>Präzision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8B724F" w:rsidRPr="00482907" w:rsidRDefault="008B724F" w:rsidP="008B724F">
      <w:pPr>
        <w:pStyle w:val="StandardWeb"/>
        <w:rPr>
          <w:u w:val="single"/>
        </w:rPr>
      </w:pPr>
      <w:r w:rsidRPr="00482907">
        <w:rPr>
          <w:rFonts w:ascii="Calibri" w:hAnsi="Calibri" w:cs="Calibri"/>
          <w:i/>
          <w:iCs/>
          <w:sz w:val="22"/>
          <w:szCs w:val="22"/>
          <w:u w:val="single"/>
        </w:rPr>
        <w:t>Sprache/Darstellungsleistung</w:t>
      </w:r>
      <w:r w:rsidR="00494561" w:rsidRPr="00482907">
        <w:rPr>
          <w:rFonts w:ascii="Calibri" w:hAnsi="Calibri" w:cs="Calibri"/>
          <w:i/>
          <w:iCs/>
          <w:sz w:val="22"/>
          <w:szCs w:val="22"/>
          <w:u w:val="single"/>
        </w:rPr>
        <w:t xml:space="preserve"> </w:t>
      </w:r>
      <w:r w:rsidRPr="00482907">
        <w:rPr>
          <w:rFonts w:ascii="Calibri" w:hAnsi="Calibri" w:cs="Calibri"/>
          <w:i/>
          <w:iCs/>
          <w:sz w:val="22"/>
          <w:szCs w:val="22"/>
          <w:u w:val="single"/>
        </w:rPr>
        <w:t xml:space="preserve"> </w:t>
      </w:r>
    </w:p>
    <w:p w:rsidR="008B724F" w:rsidRDefault="008B724F" w:rsidP="006D28EA">
      <w:pPr>
        <w:pStyle w:val="StandardWeb"/>
        <w:numPr>
          <w:ilvl w:val="0"/>
          <w:numId w:val="7"/>
        </w:numPr>
      </w:pPr>
      <w:proofErr w:type="spellStart"/>
      <w:r>
        <w:rPr>
          <w:rFonts w:ascii="Calibri" w:hAnsi="Calibri" w:cs="Calibri"/>
          <w:sz w:val="22"/>
          <w:szCs w:val="22"/>
        </w:rPr>
        <w:t>Kohärenz</w:t>
      </w:r>
      <w:proofErr w:type="spellEnd"/>
      <w:r>
        <w:rPr>
          <w:rFonts w:ascii="Calibri" w:hAnsi="Calibri" w:cs="Calibri"/>
          <w:sz w:val="22"/>
          <w:szCs w:val="22"/>
        </w:rPr>
        <w:t xml:space="preserve"> und Klarheit </w:t>
      </w:r>
    </w:p>
    <w:p w:rsidR="008B724F" w:rsidRDefault="008B724F" w:rsidP="006D28EA">
      <w:pPr>
        <w:pStyle w:val="StandardWeb"/>
        <w:numPr>
          <w:ilvl w:val="0"/>
          <w:numId w:val="7"/>
        </w:numPr>
      </w:pPr>
      <w:r>
        <w:rPr>
          <w:rFonts w:ascii="Calibri" w:hAnsi="Calibri" w:cs="Calibri"/>
          <w:sz w:val="22"/>
          <w:szCs w:val="22"/>
        </w:rPr>
        <w:t xml:space="preserve">Kommunikationsbezogenheit </w:t>
      </w:r>
    </w:p>
    <w:p w:rsidR="008B724F" w:rsidRDefault="008B724F" w:rsidP="006D28EA">
      <w:pPr>
        <w:pStyle w:val="StandardWeb"/>
        <w:numPr>
          <w:ilvl w:val="0"/>
          <w:numId w:val="7"/>
        </w:numPr>
      </w:pPr>
      <w:proofErr w:type="spellStart"/>
      <w:r>
        <w:rPr>
          <w:rFonts w:ascii="Calibri" w:hAnsi="Calibri" w:cs="Calibri"/>
          <w:sz w:val="22"/>
          <w:szCs w:val="22"/>
        </w:rPr>
        <w:t>Ökonomie</w:t>
      </w:r>
      <w:proofErr w:type="spellEnd"/>
      <w:r>
        <w:rPr>
          <w:rFonts w:ascii="Calibri" w:hAnsi="Calibri" w:cs="Calibri"/>
          <w:sz w:val="22"/>
          <w:szCs w:val="22"/>
        </w:rPr>
        <w:t xml:space="preserve"> und </w:t>
      </w:r>
      <w:proofErr w:type="spellStart"/>
      <w:r>
        <w:rPr>
          <w:rFonts w:ascii="Calibri" w:hAnsi="Calibri" w:cs="Calibri"/>
          <w:sz w:val="22"/>
          <w:szCs w:val="22"/>
        </w:rPr>
        <w:t>Prägnanz</w:t>
      </w:r>
      <w:proofErr w:type="spellEnd"/>
      <w:r>
        <w:rPr>
          <w:rFonts w:ascii="Calibri" w:hAnsi="Calibri" w:cs="Calibri"/>
          <w:sz w:val="22"/>
          <w:szCs w:val="22"/>
        </w:rPr>
        <w:t xml:space="preserve"> durch Anwendung themenbezogenen Wortschatzes und der </w:t>
      </w:r>
      <w:proofErr w:type="spellStart"/>
      <w:r>
        <w:rPr>
          <w:rFonts w:ascii="Calibri" w:hAnsi="Calibri" w:cs="Calibri"/>
          <w:sz w:val="22"/>
          <w:szCs w:val="22"/>
        </w:rPr>
        <w:t>für</w:t>
      </w:r>
      <w:proofErr w:type="spellEnd"/>
      <w:r>
        <w:rPr>
          <w:rFonts w:ascii="Calibri" w:hAnsi="Calibri" w:cs="Calibri"/>
          <w:sz w:val="22"/>
          <w:szCs w:val="22"/>
        </w:rPr>
        <w:t xml:space="preserve"> die Realisierung der Mitteilungsabsichten Strukturen  </w:t>
      </w:r>
    </w:p>
    <w:p w:rsidR="00482EF5" w:rsidRPr="00482EF5" w:rsidRDefault="008B724F" w:rsidP="006D28EA">
      <w:pPr>
        <w:pStyle w:val="StandardWeb"/>
        <w:numPr>
          <w:ilvl w:val="0"/>
          <w:numId w:val="7"/>
        </w:numPr>
      </w:pPr>
      <w:r>
        <w:rPr>
          <w:rFonts w:ascii="Calibri" w:hAnsi="Calibri" w:cs="Calibri"/>
          <w:sz w:val="22"/>
          <w:szCs w:val="22"/>
        </w:rPr>
        <w:t xml:space="preserve">Treffsicherheit, Differenziertheit </w:t>
      </w:r>
    </w:p>
    <w:p w:rsidR="00482EF5" w:rsidRPr="00482EF5" w:rsidRDefault="008B724F" w:rsidP="006D28EA">
      <w:pPr>
        <w:pStyle w:val="StandardWeb"/>
        <w:numPr>
          <w:ilvl w:val="0"/>
          <w:numId w:val="7"/>
        </w:numPr>
      </w:pPr>
      <w:r>
        <w:rPr>
          <w:rFonts w:ascii="Calibri" w:hAnsi="Calibri" w:cs="Calibri"/>
          <w:sz w:val="22"/>
          <w:szCs w:val="22"/>
        </w:rPr>
        <w:t xml:space="preserve">Korrekte Anwendung von: Idiomatik, Sprachregister, Sprachniveau </w:t>
      </w:r>
    </w:p>
    <w:p w:rsidR="00482EF5" w:rsidRPr="00482EF5" w:rsidRDefault="008B724F" w:rsidP="006D28EA">
      <w:pPr>
        <w:pStyle w:val="StandardWeb"/>
        <w:numPr>
          <w:ilvl w:val="0"/>
          <w:numId w:val="7"/>
        </w:numPr>
      </w:pPr>
      <w:r>
        <w:rPr>
          <w:rFonts w:ascii="Calibri" w:hAnsi="Calibri" w:cs="Calibri"/>
          <w:sz w:val="22"/>
          <w:szCs w:val="22"/>
        </w:rPr>
        <w:t xml:space="preserve">Abwechslungsreichtum und </w:t>
      </w:r>
      <w:proofErr w:type="spellStart"/>
      <w:r>
        <w:rPr>
          <w:rFonts w:ascii="Calibri" w:hAnsi="Calibri" w:cs="Calibri"/>
          <w:sz w:val="22"/>
          <w:szCs w:val="22"/>
        </w:rPr>
        <w:t>Flexibilität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8B724F" w:rsidRDefault="008B724F" w:rsidP="006D28EA">
      <w:pPr>
        <w:pStyle w:val="StandardWeb"/>
        <w:numPr>
          <w:ilvl w:val="0"/>
          <w:numId w:val="7"/>
        </w:numPr>
      </w:pPr>
      <w:r>
        <w:rPr>
          <w:rFonts w:ascii="Calibri" w:hAnsi="Calibri" w:cs="Calibri"/>
          <w:sz w:val="22"/>
          <w:szCs w:val="22"/>
        </w:rPr>
        <w:t xml:space="preserve">Konsequenz und Kompetenz in der Anwendung der Zielsprache </w:t>
      </w:r>
    </w:p>
    <w:p w:rsidR="00482907" w:rsidRDefault="008B724F" w:rsidP="00482907">
      <w:pPr>
        <w:pStyle w:val="KeinLeerraum"/>
        <w:rPr>
          <w:b/>
          <w:bCs/>
          <w:sz w:val="22"/>
          <w:szCs w:val="22"/>
        </w:rPr>
      </w:pPr>
      <w:r w:rsidRPr="00482907">
        <w:rPr>
          <w:b/>
          <w:bCs/>
          <w:sz w:val="22"/>
          <w:szCs w:val="22"/>
        </w:rPr>
        <w:t>Kompetenzorientierte Kriterien</w:t>
      </w:r>
      <w:r w:rsidRPr="00482907">
        <w:rPr>
          <w:rFonts w:ascii="Arial" w:hAnsi="Arial" w:cs="Arial"/>
          <w:b/>
          <w:bCs/>
          <w:position w:val="12"/>
          <w:sz w:val="16"/>
          <w:szCs w:val="16"/>
        </w:rPr>
        <w:t>2</w:t>
      </w:r>
      <w:r w:rsidRPr="00482907">
        <w:rPr>
          <w:b/>
          <w:bCs/>
          <w:sz w:val="22"/>
          <w:szCs w:val="22"/>
        </w:rPr>
        <w:t xml:space="preserve">: </w:t>
      </w:r>
    </w:p>
    <w:p w:rsidR="008B724F" w:rsidRPr="00482907" w:rsidRDefault="008B724F" w:rsidP="00482907">
      <w:pPr>
        <w:pStyle w:val="KeinLeerraum"/>
        <w:rPr>
          <w:b/>
          <w:bCs/>
          <w:sz w:val="22"/>
          <w:szCs w:val="22"/>
        </w:rPr>
      </w:pPr>
      <w:r w:rsidRPr="00482907">
        <w:rPr>
          <w:b/>
          <w:bCs/>
          <w:sz w:val="22"/>
          <w:szCs w:val="22"/>
        </w:rPr>
        <w:br/>
      </w:r>
      <w:proofErr w:type="spellStart"/>
      <w:r w:rsidRPr="00482907">
        <w:rPr>
          <w:sz w:val="22"/>
          <w:szCs w:val="22"/>
        </w:rPr>
        <w:t>Für</w:t>
      </w:r>
      <w:proofErr w:type="spellEnd"/>
      <w:r w:rsidRPr="00482907">
        <w:rPr>
          <w:sz w:val="22"/>
          <w:szCs w:val="22"/>
        </w:rPr>
        <w:t xml:space="preserve"> die </w:t>
      </w:r>
      <w:proofErr w:type="spellStart"/>
      <w:r w:rsidRPr="00482907">
        <w:rPr>
          <w:sz w:val="22"/>
          <w:szCs w:val="22"/>
        </w:rPr>
        <w:t>Überprüfung</w:t>
      </w:r>
      <w:proofErr w:type="spellEnd"/>
      <w:r w:rsidRPr="00482907">
        <w:rPr>
          <w:sz w:val="22"/>
          <w:szCs w:val="22"/>
        </w:rPr>
        <w:t xml:space="preserve"> einzelner funktional kommunikativer Teilkompetenzen in den </w:t>
      </w:r>
    </w:p>
    <w:p w:rsidR="008B724F" w:rsidRDefault="008B724F" w:rsidP="00482907">
      <w:pPr>
        <w:pStyle w:val="KeinLeerraum"/>
      </w:pPr>
      <w:r w:rsidRPr="00482907">
        <w:rPr>
          <w:sz w:val="22"/>
          <w:szCs w:val="22"/>
        </w:rPr>
        <w:t xml:space="preserve">Beurteilungsbereichen Klausuren und Sonstige Mitarbeit werden folgende Kriterien angewendet:  </w:t>
      </w:r>
    </w:p>
    <w:p w:rsidR="00482907" w:rsidRDefault="008B724F" w:rsidP="008B724F">
      <w:pPr>
        <w:pStyle w:val="Standard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</w:p>
    <w:p w:rsidR="00482907" w:rsidRDefault="00482907" w:rsidP="008B724F">
      <w:pPr>
        <w:pStyle w:val="StandardWeb"/>
        <w:rPr>
          <w:rFonts w:ascii="Calibri" w:hAnsi="Calibri" w:cs="Calibri"/>
          <w:sz w:val="22"/>
          <w:szCs w:val="22"/>
        </w:rPr>
      </w:pPr>
    </w:p>
    <w:p w:rsidR="00482907" w:rsidRDefault="00482907" w:rsidP="008B724F">
      <w:pPr>
        <w:pStyle w:val="StandardWeb"/>
        <w:rPr>
          <w:rFonts w:ascii="Calibri" w:hAnsi="Calibri" w:cs="Calibri"/>
          <w:sz w:val="22"/>
          <w:szCs w:val="22"/>
        </w:rPr>
      </w:pPr>
    </w:p>
    <w:p w:rsidR="00482907" w:rsidRDefault="00482907" w:rsidP="008B724F">
      <w:pPr>
        <w:pStyle w:val="StandardWeb"/>
        <w:rPr>
          <w:rFonts w:ascii="Calibri" w:hAnsi="Calibri" w:cs="Calibri"/>
          <w:sz w:val="22"/>
          <w:szCs w:val="22"/>
        </w:rPr>
      </w:pPr>
    </w:p>
    <w:p w:rsidR="00482907" w:rsidRDefault="00482907" w:rsidP="008B724F">
      <w:pPr>
        <w:pStyle w:val="StandardWeb"/>
        <w:rPr>
          <w:rFonts w:ascii="Calibri" w:hAnsi="Calibri" w:cs="Calibri"/>
          <w:sz w:val="22"/>
          <w:szCs w:val="22"/>
        </w:rPr>
      </w:pPr>
    </w:p>
    <w:p w:rsidR="00482907" w:rsidRDefault="00482907" w:rsidP="008B724F">
      <w:pPr>
        <w:pStyle w:val="StandardWeb"/>
        <w:rPr>
          <w:rFonts w:ascii="Calibri" w:hAnsi="Calibri" w:cs="Calibri"/>
          <w:sz w:val="22"/>
          <w:szCs w:val="22"/>
        </w:rPr>
      </w:pPr>
    </w:p>
    <w:p w:rsidR="00482907" w:rsidRDefault="00482907" w:rsidP="008B724F">
      <w:pPr>
        <w:pStyle w:val="StandardWeb"/>
        <w:rPr>
          <w:rFonts w:ascii="Calibri" w:hAnsi="Calibri" w:cs="Calibri"/>
          <w:sz w:val="22"/>
          <w:szCs w:val="22"/>
        </w:rPr>
      </w:pPr>
    </w:p>
    <w:p w:rsidR="00482907" w:rsidRDefault="00482907" w:rsidP="008B724F">
      <w:pPr>
        <w:pStyle w:val="StandardWeb"/>
        <w:rPr>
          <w:rFonts w:ascii="Calibri" w:hAnsi="Calibri" w:cs="Calibri"/>
          <w:sz w:val="22"/>
          <w:szCs w:val="22"/>
        </w:rPr>
      </w:pPr>
    </w:p>
    <w:p w:rsidR="008B724F" w:rsidRDefault="008B724F" w:rsidP="008B724F">
      <w:pPr>
        <w:pStyle w:val="StandardWeb"/>
      </w:pPr>
      <w:r>
        <w:rPr>
          <w:rFonts w:ascii="Calibri" w:hAnsi="Calibri" w:cs="Calibri"/>
          <w:sz w:val="22"/>
          <w:szCs w:val="22"/>
        </w:rPr>
        <w:t xml:space="preserve">                           </w:t>
      </w:r>
    </w:p>
    <w:p w:rsidR="00482907" w:rsidRDefault="00482907" w:rsidP="00482907">
      <w:pPr>
        <w:tabs>
          <w:tab w:val="right" w:leader="underscore" w:pos="3402"/>
        </w:tabs>
        <w:spacing w:before="100" w:beforeAutospacing="1" w:after="100" w:afterAutospacing="1"/>
        <w:rPr>
          <w:rFonts w:ascii="ArialMT" w:eastAsia="Times New Roman" w:hAnsi="ArialMT" w:cs="Times New Roman"/>
          <w:sz w:val="16"/>
          <w:szCs w:val="16"/>
          <w:lang w:eastAsia="de-DE"/>
        </w:rPr>
      </w:pPr>
      <w:r>
        <w:rPr>
          <w:rFonts w:ascii="ArialMT" w:eastAsia="Times New Roman" w:hAnsi="ArialMT" w:cs="Times New Roman"/>
          <w:sz w:val="16"/>
          <w:szCs w:val="16"/>
          <w:lang w:eastAsia="de-DE"/>
        </w:rPr>
        <w:tab/>
      </w:r>
    </w:p>
    <w:p w:rsidR="00B75D11" w:rsidRDefault="00482907" w:rsidP="00482907">
      <w:pPr>
        <w:pStyle w:val="StandardWeb"/>
        <w:rPr>
          <w:rFonts w:ascii="Calibri" w:hAnsi="Calibri" w:cs="Calibri"/>
          <w:sz w:val="20"/>
          <w:szCs w:val="20"/>
        </w:rPr>
      </w:pPr>
      <w:r>
        <w:rPr>
          <w:rFonts w:ascii="ArialMT" w:hAnsi="ArialMT"/>
          <w:sz w:val="16"/>
          <w:szCs w:val="16"/>
        </w:rPr>
        <w:t xml:space="preserve">2 </w:t>
      </w:r>
      <w:r w:rsidR="008B724F">
        <w:rPr>
          <w:rFonts w:ascii="Calibri" w:hAnsi="Calibri" w:cs="Calibri"/>
          <w:sz w:val="20"/>
          <w:szCs w:val="20"/>
        </w:rPr>
        <w:t xml:space="preserve">Die </w:t>
      </w:r>
      <w:proofErr w:type="spellStart"/>
      <w:r w:rsidR="008B724F">
        <w:rPr>
          <w:rFonts w:ascii="Calibri" w:hAnsi="Calibri" w:cs="Calibri"/>
          <w:sz w:val="20"/>
          <w:szCs w:val="20"/>
        </w:rPr>
        <w:t>übrigen</w:t>
      </w:r>
      <w:proofErr w:type="spellEnd"/>
      <w:r w:rsidR="008B724F">
        <w:rPr>
          <w:rFonts w:ascii="Calibri" w:hAnsi="Calibri" w:cs="Calibri"/>
          <w:sz w:val="20"/>
          <w:szCs w:val="20"/>
        </w:rPr>
        <w:t xml:space="preserve"> Kompetenzbereiche sind bei der Leistungsbewertung sowie der </w:t>
      </w:r>
      <w:r w:rsidR="00482EF5">
        <w:rPr>
          <w:rFonts w:ascii="Calibri" w:hAnsi="Calibri" w:cs="Calibri"/>
          <w:sz w:val="20"/>
          <w:szCs w:val="20"/>
        </w:rPr>
        <w:t>-</w:t>
      </w:r>
      <w:proofErr w:type="spellStart"/>
      <w:r w:rsidR="008B724F">
        <w:rPr>
          <w:rFonts w:ascii="Calibri" w:hAnsi="Calibri" w:cs="Calibri"/>
          <w:sz w:val="20"/>
          <w:szCs w:val="20"/>
        </w:rPr>
        <w:t>rückmeldung</w:t>
      </w:r>
      <w:proofErr w:type="spellEnd"/>
      <w:r w:rsidR="008B724F">
        <w:rPr>
          <w:rFonts w:ascii="Calibri" w:hAnsi="Calibri" w:cs="Calibri"/>
          <w:sz w:val="20"/>
          <w:szCs w:val="20"/>
        </w:rPr>
        <w:t xml:space="preserve"> angemessen zu </w:t>
      </w:r>
      <w:proofErr w:type="spellStart"/>
      <w:r w:rsidR="008B724F">
        <w:rPr>
          <w:rFonts w:ascii="Calibri" w:hAnsi="Calibri" w:cs="Calibri"/>
          <w:sz w:val="20"/>
          <w:szCs w:val="20"/>
        </w:rPr>
        <w:t>berücksichtigen</w:t>
      </w:r>
      <w:proofErr w:type="spellEnd"/>
      <w:r w:rsidR="008B724F">
        <w:rPr>
          <w:rFonts w:ascii="Calibri" w:hAnsi="Calibri" w:cs="Calibri"/>
          <w:sz w:val="20"/>
          <w:szCs w:val="20"/>
        </w:rPr>
        <w:t xml:space="preserve">. </w:t>
      </w:r>
    </w:p>
    <w:p w:rsidR="00B75D11" w:rsidRDefault="00B75D11">
      <w:pPr>
        <w:rPr>
          <w:rFonts w:ascii="Calibri" w:eastAsia="Times New Roman" w:hAnsi="Calibri" w:cs="Calibri"/>
          <w:sz w:val="20"/>
          <w:szCs w:val="20"/>
          <w:lang w:eastAsia="de-DE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E41D7C" w:rsidRDefault="00E41D7C">
      <w:pPr>
        <w:sectPr w:rsidR="00E41D7C" w:rsidSect="006D5227">
          <w:pgSz w:w="11900" w:h="16840"/>
          <w:pgMar w:top="787" w:right="1417" w:bottom="706" w:left="1417" w:header="708" w:footer="708" w:gutter="0"/>
          <w:cols w:space="708"/>
          <w:docGrid w:linePitch="360"/>
        </w:sectPr>
      </w:pPr>
    </w:p>
    <w:tbl>
      <w:tblPr>
        <w:tblW w:w="15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2396"/>
        <w:gridCol w:w="3031"/>
        <w:gridCol w:w="5691"/>
      </w:tblGrid>
      <w:tr w:rsidR="00E41D7C" w:rsidRPr="00BC1F48" w:rsidTr="002E0698">
        <w:trPr>
          <w:trHeight w:val="274"/>
        </w:trPr>
        <w:tc>
          <w:tcPr>
            <w:tcW w:w="1515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/>
          </w:tcPr>
          <w:p w:rsidR="00E41D7C" w:rsidRPr="00BC1F48" w:rsidRDefault="00E41D7C" w:rsidP="002E0698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Sprachproduktion</w:t>
            </w:r>
          </w:p>
        </w:tc>
      </w:tr>
      <w:tr w:rsidR="00E41D7C" w:rsidRPr="00BC1F48" w:rsidTr="002E0698">
        <w:trPr>
          <w:trHeight w:val="246"/>
        </w:trPr>
        <w:tc>
          <w:tcPr>
            <w:tcW w:w="4037" w:type="dxa"/>
            <w:tcBorders>
              <w:top w:val="dashSmallGap" w:sz="4" w:space="0" w:color="auto"/>
              <w:left w:val="single" w:sz="18" w:space="0" w:color="auto"/>
            </w:tcBorders>
            <w:shd w:val="clear" w:color="auto" w:fill="EAF1DD"/>
          </w:tcPr>
          <w:p w:rsidR="00E41D7C" w:rsidRPr="00BC1F48" w:rsidRDefault="00E41D7C" w:rsidP="002E0698">
            <w:pPr>
              <w:jc w:val="center"/>
              <w:rPr>
                <w:rFonts w:cs="Arial"/>
                <w:b/>
              </w:rPr>
            </w:pPr>
            <w:r w:rsidRPr="00BC1F48">
              <w:rPr>
                <w:rFonts w:cs="Arial"/>
                <w:b/>
              </w:rPr>
              <w:t>Schreib</w:t>
            </w:r>
            <w:r>
              <w:rPr>
                <w:rFonts w:cs="Arial"/>
                <w:b/>
              </w:rPr>
              <w:t>en</w:t>
            </w:r>
          </w:p>
        </w:tc>
        <w:tc>
          <w:tcPr>
            <w:tcW w:w="11118" w:type="dxa"/>
            <w:gridSpan w:val="3"/>
            <w:tcBorders>
              <w:top w:val="dashSmallGap" w:sz="4" w:space="0" w:color="auto"/>
              <w:right w:val="single" w:sz="18" w:space="0" w:color="auto"/>
            </w:tcBorders>
            <w:shd w:val="clear" w:color="auto" w:fill="EAF1DD"/>
          </w:tcPr>
          <w:p w:rsidR="00E41D7C" w:rsidRPr="00BC1F48" w:rsidRDefault="00E41D7C" w:rsidP="002E0698">
            <w:pPr>
              <w:jc w:val="center"/>
              <w:rPr>
                <w:rFonts w:cs="Arial"/>
                <w:b/>
              </w:rPr>
            </w:pPr>
            <w:r w:rsidRPr="00BC1F48">
              <w:rPr>
                <w:rFonts w:cs="Arial"/>
                <w:b/>
              </w:rPr>
              <w:t>Sprechen</w:t>
            </w:r>
          </w:p>
        </w:tc>
      </w:tr>
      <w:tr w:rsidR="00E41D7C" w:rsidRPr="00BC1F48" w:rsidTr="002E0698">
        <w:tc>
          <w:tcPr>
            <w:tcW w:w="4037" w:type="dxa"/>
            <w:tcBorders>
              <w:left w:val="single" w:sz="18" w:space="0" w:color="auto"/>
              <w:bottom w:val="dashSmallGap" w:sz="4" w:space="0" w:color="auto"/>
            </w:tcBorders>
            <w:shd w:val="clear" w:color="auto" w:fill="EAF1DD"/>
          </w:tcPr>
          <w:p w:rsidR="00E41D7C" w:rsidRPr="00BC1F48" w:rsidRDefault="00E41D7C" w:rsidP="002E0698">
            <w:pPr>
              <w:ind w:left="720"/>
              <w:rPr>
                <w:rFonts w:cs="Arial"/>
                <w:sz w:val="18"/>
              </w:rPr>
            </w:pP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>Themenbezogenheit und Mitteilungswert</w:t>
            </w: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>logischer Aufbau</w:t>
            </w: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>Ausdrucksvermögen</w:t>
            </w: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>Verständlichkeit</w:t>
            </w: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>Formale Sorgfalt</w:t>
            </w:r>
          </w:p>
          <w:p w:rsidR="00E41D7C" w:rsidRPr="00BC1F48" w:rsidRDefault="00E41D7C" w:rsidP="002E0698">
            <w:pPr>
              <w:rPr>
                <w:rFonts w:cs="Arial"/>
                <w:sz w:val="18"/>
              </w:rPr>
            </w:pPr>
          </w:p>
        </w:tc>
        <w:tc>
          <w:tcPr>
            <w:tcW w:w="5427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EAF1DD"/>
          </w:tcPr>
          <w:p w:rsidR="00E41D7C" w:rsidRPr="00BC1F48" w:rsidRDefault="00E41D7C" w:rsidP="002E0698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 w:val="18"/>
              </w:rPr>
            </w:pPr>
            <w:r w:rsidRPr="00BC1F48">
              <w:rPr>
                <w:rFonts w:ascii="Helvetica-Oblique" w:hAnsi="Helvetica-Oblique" w:cs="Helvetica-Oblique"/>
                <w:i/>
                <w:iCs/>
                <w:sz w:val="18"/>
              </w:rPr>
              <w:t>An Gesprächen teilnehmen</w:t>
            </w: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>Initiative bei der Gesprächsführung Ideenreichtum, Spontaneität, Risikobereitschaft in den Beiträgen</w:t>
            </w: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>Frequenz, Kontinuität und Qualität der Unterrichtsbeiträge</w:t>
            </w: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>Körpersprache, d. h. Mimik, Gestik, Blickkontakt</w:t>
            </w: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>Situationsangemessenheit</w:t>
            </w: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>Themenbezogenheit und Mitteilungswert</w:t>
            </w: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 xml:space="preserve">phonetische und </w:t>
            </w:r>
            <w:proofErr w:type="spellStart"/>
            <w:r w:rsidRPr="00BC1F48">
              <w:rPr>
                <w:rFonts w:cs="Arial"/>
                <w:sz w:val="18"/>
              </w:rPr>
              <w:t>intonatorische</w:t>
            </w:r>
            <w:proofErr w:type="spellEnd"/>
            <w:r w:rsidRPr="00BC1F48">
              <w:rPr>
                <w:rFonts w:cs="Arial"/>
                <w:sz w:val="18"/>
              </w:rPr>
              <w:t xml:space="preserve"> Angemessenheit</w:t>
            </w: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 xml:space="preserve">Ausdrucksvermögen </w:t>
            </w: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>Verständlichkeit und sprachliche Korrektheit</w:t>
            </w:r>
          </w:p>
        </w:tc>
        <w:tc>
          <w:tcPr>
            <w:tcW w:w="5691" w:type="dxa"/>
            <w:tcBorders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EAF1DD"/>
          </w:tcPr>
          <w:p w:rsidR="00E41D7C" w:rsidRPr="00BC1F48" w:rsidRDefault="00E41D7C" w:rsidP="002E0698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 w:val="18"/>
              </w:rPr>
            </w:pPr>
            <w:r w:rsidRPr="00BC1F48">
              <w:rPr>
                <w:rFonts w:ascii="Helvetica-Oblique" w:hAnsi="Helvetica-Oblique" w:cs="Helvetica-Oblique"/>
                <w:i/>
                <w:iCs/>
                <w:sz w:val="18"/>
              </w:rPr>
              <w:t>Zusammenhängendes Sprechen</w:t>
            </w: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>Themenbezogenheit und Mitteilungswert</w:t>
            </w: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>logischer Aufbau</w:t>
            </w: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tabs>
                <w:tab w:val="left" w:pos="317"/>
              </w:tabs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 xml:space="preserve">phonetische und </w:t>
            </w:r>
            <w:proofErr w:type="spellStart"/>
            <w:r w:rsidRPr="00BC1F48">
              <w:rPr>
                <w:rFonts w:cs="Arial"/>
                <w:sz w:val="18"/>
              </w:rPr>
              <w:t>intonatorische</w:t>
            </w:r>
            <w:proofErr w:type="spellEnd"/>
            <w:r w:rsidRPr="00BC1F48">
              <w:rPr>
                <w:rFonts w:cs="Arial"/>
                <w:sz w:val="18"/>
              </w:rPr>
              <w:t xml:space="preserve"> Angemessenheit</w:t>
            </w: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>Ausdrucksvermögen</w:t>
            </w: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>Verständlichkeit und sprachliche Korrektheit</w:t>
            </w: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>Art der Präsentation, z. B. Anschaulichkeit, Sprechtempo, Körpersprache</w:t>
            </w:r>
          </w:p>
        </w:tc>
      </w:tr>
      <w:tr w:rsidR="00E41D7C" w:rsidRPr="00BC1F48" w:rsidTr="002E0698">
        <w:tc>
          <w:tcPr>
            <w:tcW w:w="151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E41D7C" w:rsidRPr="00BC1F48" w:rsidRDefault="00E41D7C" w:rsidP="002E069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-Oblique" w:hAnsi="Helvetica-Oblique" w:cs="Helvetica-Oblique"/>
                <w:b/>
                <w:iCs/>
              </w:rPr>
            </w:pPr>
            <w:r w:rsidRPr="00BC1F48">
              <w:rPr>
                <w:rFonts w:ascii="Helvetica-Oblique" w:hAnsi="Helvetica-Oblique" w:cs="Helvetica-Oblique"/>
                <w:b/>
                <w:iCs/>
              </w:rPr>
              <w:t>Sprachmittlung</w:t>
            </w:r>
          </w:p>
        </w:tc>
      </w:tr>
      <w:tr w:rsidR="00E41D7C" w:rsidRPr="00BC1F48" w:rsidTr="002E0698">
        <w:tc>
          <w:tcPr>
            <w:tcW w:w="6433" w:type="dxa"/>
            <w:gridSpan w:val="2"/>
            <w:tcBorders>
              <w:top w:val="dashSmallGap" w:sz="4" w:space="0" w:color="auto"/>
              <w:left w:val="single" w:sz="18" w:space="0" w:color="auto"/>
              <w:right w:val="nil"/>
            </w:tcBorders>
            <w:shd w:val="clear" w:color="auto" w:fill="DAEEF3"/>
          </w:tcPr>
          <w:p w:rsidR="00E41D7C" w:rsidRPr="00BC1F48" w:rsidRDefault="00E41D7C" w:rsidP="002E0698">
            <w:pPr>
              <w:rPr>
                <w:rFonts w:ascii="Helvetica-Oblique" w:hAnsi="Helvetica-Oblique" w:cs="Helvetica-Oblique"/>
                <w:i/>
                <w:iCs/>
                <w:sz w:val="18"/>
              </w:rPr>
            </w:pPr>
            <w:r w:rsidRPr="00BC1F48">
              <w:rPr>
                <w:rFonts w:ascii="Helvetica-Oblique" w:hAnsi="Helvetica-Oblique" w:cs="Helvetica-Oblique"/>
                <w:i/>
                <w:iCs/>
                <w:sz w:val="18"/>
              </w:rPr>
              <w:t xml:space="preserve">Mündliche Form der Sprachmittlung </w:t>
            </w: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Kommunikations</w:t>
            </w:r>
            <w:r w:rsidRPr="00BC1F48">
              <w:rPr>
                <w:rFonts w:cs="Arial"/>
                <w:sz w:val="18"/>
              </w:rPr>
              <w:t>fähigkeit</w:t>
            </w: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 xml:space="preserve">Situations- und </w:t>
            </w:r>
            <w:proofErr w:type="spellStart"/>
            <w:r w:rsidRPr="00BC1F48">
              <w:rPr>
                <w:rFonts w:cs="Arial"/>
                <w:sz w:val="18"/>
              </w:rPr>
              <w:t>Adressatengerechtheit</w:t>
            </w:r>
            <w:proofErr w:type="spellEnd"/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>inhaltliche Angemessenheit</w:t>
            </w: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>Vollständig</w:t>
            </w:r>
            <w:r>
              <w:rPr>
                <w:rFonts w:cs="Arial"/>
                <w:sz w:val="18"/>
              </w:rPr>
              <w:t>e Wiedergabe der relevanten</w:t>
            </w:r>
            <w:r w:rsidRPr="00BC1F48">
              <w:rPr>
                <w:rFonts w:cs="Arial"/>
                <w:sz w:val="18"/>
              </w:rPr>
              <w:t xml:space="preserve"> Informationen</w:t>
            </w: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>Körpersprache, d. h. Mimik, Gestik, Blickkontakt</w:t>
            </w: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 xml:space="preserve">sprachliche Angemessenheit bezogen auf die Ausgangs- und Zielsprache </w:t>
            </w: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>ggf. Formulierung kulturspezifischer Erläuterungen</w:t>
            </w:r>
          </w:p>
        </w:tc>
        <w:tc>
          <w:tcPr>
            <w:tcW w:w="8722" w:type="dxa"/>
            <w:gridSpan w:val="2"/>
            <w:tcBorders>
              <w:top w:val="dashSmallGap" w:sz="4" w:space="0" w:color="auto"/>
              <w:left w:val="nil"/>
              <w:right w:val="single" w:sz="18" w:space="0" w:color="auto"/>
            </w:tcBorders>
            <w:shd w:val="clear" w:color="auto" w:fill="DAEEF3"/>
          </w:tcPr>
          <w:p w:rsidR="00E41D7C" w:rsidRPr="00BC1F48" w:rsidRDefault="00E41D7C" w:rsidP="002E0698">
            <w:pPr>
              <w:rPr>
                <w:rFonts w:cs="Arial"/>
                <w:i/>
                <w:sz w:val="18"/>
              </w:rPr>
            </w:pPr>
            <w:r w:rsidRPr="00BC1F48">
              <w:rPr>
                <w:rFonts w:ascii="Helvetica-Oblique" w:hAnsi="Helvetica-Oblique" w:cs="Helvetica-Oblique"/>
                <w:i/>
                <w:iCs/>
                <w:sz w:val="18"/>
              </w:rPr>
              <w:t>Schriftliche Form der Sprachmittlung</w:t>
            </w: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>inhaltliche Angemessenheit</w:t>
            </w: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>Vollständig</w:t>
            </w:r>
            <w:r>
              <w:rPr>
                <w:rFonts w:cs="Arial"/>
                <w:sz w:val="18"/>
              </w:rPr>
              <w:t>e Wiedergabe der relevanten</w:t>
            </w:r>
            <w:r w:rsidRPr="00BC1F48">
              <w:rPr>
                <w:rFonts w:cs="Arial"/>
                <w:sz w:val="18"/>
              </w:rPr>
              <w:t xml:space="preserve"> Informationen </w:t>
            </w: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>sprachliche Angemessenheit bezogen auf die Ausgangs- und Zielsprache</w:t>
            </w: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 xml:space="preserve">Adressaten- und </w:t>
            </w:r>
            <w:proofErr w:type="spellStart"/>
            <w:r w:rsidRPr="00BC1F48">
              <w:rPr>
                <w:rFonts w:cs="Arial"/>
                <w:sz w:val="18"/>
              </w:rPr>
              <w:t>Textsortengerechtheit</w:t>
            </w:r>
            <w:proofErr w:type="spellEnd"/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>eine der Aufgabenstellung entsprechende Form der Darstellung</w:t>
            </w: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>ggf. Formulierung kulturspezifischer Erläuterungen</w:t>
            </w:r>
          </w:p>
        </w:tc>
      </w:tr>
      <w:tr w:rsidR="00E41D7C" w:rsidRPr="00BC1F48" w:rsidTr="002E0698">
        <w:tc>
          <w:tcPr>
            <w:tcW w:w="6433" w:type="dxa"/>
            <w:gridSpan w:val="2"/>
            <w:tcBorders>
              <w:left w:val="single" w:sz="18" w:space="0" w:color="auto"/>
            </w:tcBorders>
            <w:shd w:val="clear" w:color="auto" w:fill="B6DDE8"/>
          </w:tcPr>
          <w:p w:rsidR="00E41D7C" w:rsidRPr="00BC1F48" w:rsidRDefault="00E41D7C" w:rsidP="002E0698">
            <w:pPr>
              <w:spacing w:before="120" w:after="120"/>
              <w:rPr>
                <w:rFonts w:ascii="Helvetica-Oblique" w:hAnsi="Helvetica-Oblique" w:cs="Helvetica-Oblique"/>
                <w:b/>
                <w:iCs/>
              </w:rPr>
            </w:pPr>
            <w:r w:rsidRPr="00BC1F48">
              <w:rPr>
                <w:rFonts w:ascii="Helvetica-Oblique" w:hAnsi="Helvetica-Oblique" w:cs="Helvetica-Oblique"/>
                <w:b/>
                <w:iCs/>
              </w:rPr>
              <w:t>Hörverstehen und Hör-Sehverstehen</w:t>
            </w:r>
          </w:p>
        </w:tc>
        <w:tc>
          <w:tcPr>
            <w:tcW w:w="8722" w:type="dxa"/>
            <w:gridSpan w:val="2"/>
            <w:tcBorders>
              <w:right w:val="single" w:sz="18" w:space="0" w:color="auto"/>
            </w:tcBorders>
            <w:shd w:val="clear" w:color="auto" w:fill="B6DDE8"/>
          </w:tcPr>
          <w:p w:rsidR="00E41D7C" w:rsidRPr="00BC1F48" w:rsidRDefault="00E41D7C" w:rsidP="002E0698">
            <w:pPr>
              <w:spacing w:before="120" w:after="120"/>
              <w:rPr>
                <w:rFonts w:ascii="Helvetica-Oblique" w:hAnsi="Helvetica-Oblique" w:cs="Helvetica-Oblique"/>
                <w:b/>
                <w:iCs/>
              </w:rPr>
            </w:pPr>
            <w:r w:rsidRPr="00BC1F48">
              <w:rPr>
                <w:rFonts w:ascii="Helvetica-Oblique" w:hAnsi="Helvetica-Oblique" w:cs="Helvetica-Oblique"/>
                <w:b/>
                <w:iCs/>
              </w:rPr>
              <w:t>Leseverstehen</w:t>
            </w:r>
          </w:p>
        </w:tc>
      </w:tr>
      <w:tr w:rsidR="00E41D7C" w:rsidRPr="00BC1F48" w:rsidTr="002E0698">
        <w:tc>
          <w:tcPr>
            <w:tcW w:w="6433" w:type="dxa"/>
            <w:gridSpan w:val="2"/>
            <w:tcBorders>
              <w:left w:val="single" w:sz="18" w:space="0" w:color="auto"/>
              <w:bottom w:val="dashSmallGap" w:sz="4" w:space="0" w:color="auto"/>
            </w:tcBorders>
            <w:shd w:val="clear" w:color="auto" w:fill="B6DDE8"/>
          </w:tcPr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>inhaltliche Richtigkeit</w:t>
            </w: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>Vollständigkeit entsprechend der Aufgabenstellung</w:t>
            </w: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>Art der Darstellung des Gehörten/des Gesehenen entsprechend der Aufgabe</w:t>
            </w:r>
          </w:p>
          <w:p w:rsidR="00E41D7C" w:rsidRPr="00BC1F48" w:rsidRDefault="00E41D7C" w:rsidP="002E0698">
            <w:pPr>
              <w:ind w:left="720"/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 xml:space="preserve">(Bewertungsschwerpunkt: Rezeptionsleistung) </w:t>
            </w:r>
          </w:p>
        </w:tc>
        <w:tc>
          <w:tcPr>
            <w:tcW w:w="8722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shd w:val="clear" w:color="auto" w:fill="B6DDE8"/>
          </w:tcPr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>inhaltliche Richtigkeit</w:t>
            </w: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>Vollständigkeit entsprechend der Aufgabe</w:t>
            </w:r>
          </w:p>
          <w:p w:rsidR="00E41D7C" w:rsidRPr="00BC1F48" w:rsidRDefault="00E41D7C" w:rsidP="006D28EA">
            <w:pPr>
              <w:numPr>
                <w:ilvl w:val="0"/>
                <w:numId w:val="32"/>
              </w:numPr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>Art der Darstellung des Gelesenen entsprechend der Aufgabe</w:t>
            </w:r>
          </w:p>
          <w:p w:rsidR="00E41D7C" w:rsidRPr="00BC1F48" w:rsidRDefault="00E41D7C" w:rsidP="002E0698">
            <w:pPr>
              <w:ind w:left="720"/>
              <w:rPr>
                <w:rFonts w:cs="Arial"/>
                <w:sz w:val="18"/>
              </w:rPr>
            </w:pPr>
            <w:r w:rsidRPr="00BC1F48">
              <w:rPr>
                <w:rFonts w:cs="Arial"/>
                <w:sz w:val="18"/>
              </w:rPr>
              <w:t xml:space="preserve">(Bewertungsschwerpunkt: Rezeptionsleistung) </w:t>
            </w:r>
          </w:p>
        </w:tc>
      </w:tr>
      <w:tr w:rsidR="00E41D7C" w:rsidRPr="00BC1F48" w:rsidTr="002E0698">
        <w:tc>
          <w:tcPr>
            <w:tcW w:w="1515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CDDC"/>
          </w:tcPr>
          <w:p w:rsidR="00E41D7C" w:rsidRPr="00BC1F48" w:rsidRDefault="00E41D7C" w:rsidP="002E0698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Sprachrezeption</w:t>
            </w:r>
          </w:p>
        </w:tc>
      </w:tr>
    </w:tbl>
    <w:p w:rsidR="00E41D7C" w:rsidRDefault="00B75D11">
      <w:pPr>
        <w:sectPr w:rsidR="00E41D7C" w:rsidSect="00E41D7C">
          <w:pgSz w:w="16820" w:h="11900" w:orient="landscape"/>
          <w:pgMar w:top="1417" w:right="706" w:bottom="1417" w:left="787" w:header="708" w:footer="708" w:gutter="0"/>
          <w:cols w:space="708"/>
          <w:docGrid w:linePitch="360"/>
        </w:sectPr>
      </w:pPr>
      <w:r>
        <w:br w:type="page"/>
      </w:r>
    </w:p>
    <w:p w:rsidR="008B724F" w:rsidRPr="008B724F" w:rsidRDefault="008B724F" w:rsidP="008B72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lastRenderedPageBreak/>
        <w:t>Für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die unterschiedlichen zu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überprüfenden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Teilkompetenzen im Beurteilungsbereich Schriftliche Arbeiten/Klausur werden ab der Qualifikationsphase jeweils differenzierte Bewertungsraster verwendet, die gemeinsam mit den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Schülerinnen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und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Prüflingen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im Unterricht besprochen werden (Beispiele s. Anhang). Bei der Gesamtbewertung kommt dem Beurteilungsbereich Sprache im Vergleich</w:t>
      </w:r>
      <w:r w:rsidR="006D28EA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zum</w:t>
      </w:r>
      <w:r w:rsidR="006D28EA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Inhalt</w:t>
      </w:r>
      <w:r w:rsidR="006D28EA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ein</w:t>
      </w:r>
      <w:r w:rsidR="006D28EA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höheres</w:t>
      </w:r>
      <w:proofErr w:type="spellEnd"/>
      <w:r w:rsidR="006D28EA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Gewicht</w:t>
      </w:r>
      <w:r w:rsidR="006D28EA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zu. </w:t>
      </w:r>
    </w:p>
    <w:p w:rsidR="008B724F" w:rsidRPr="008B724F" w:rsidRDefault="008B724F" w:rsidP="008B72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Spätestens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für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die schriftliche Arbeit vor der zentralen Abiturklausur werden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für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die Bewertung der sprachlichen Leistung die Vorgaben des MSW „</w:t>
      </w:r>
      <w:proofErr w:type="spellStart"/>
      <w:r w:rsidRPr="008B724F">
        <w:rPr>
          <w:rFonts w:ascii="Calibri" w:eastAsia="Times New Roman" w:hAnsi="Calibri" w:cs="Calibri"/>
          <w:i/>
          <w:iCs/>
          <w:sz w:val="22"/>
          <w:szCs w:val="22"/>
          <w:lang w:eastAsia="de-DE"/>
        </w:rPr>
        <w:t>Kriterielle</w:t>
      </w:r>
      <w:proofErr w:type="spellEnd"/>
      <w:r w:rsidR="006D28EA">
        <w:rPr>
          <w:rFonts w:ascii="Calibri" w:eastAsia="Times New Roman" w:hAnsi="Calibri" w:cs="Calibri"/>
          <w:i/>
          <w:iCs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i/>
          <w:iCs/>
          <w:sz w:val="22"/>
          <w:szCs w:val="22"/>
          <w:lang w:eastAsia="de-DE"/>
        </w:rPr>
        <w:t>Bewertung des Bereichs</w:t>
      </w:r>
      <w:r w:rsidR="00494561">
        <w:rPr>
          <w:rFonts w:ascii="Calibri" w:eastAsia="Times New Roman" w:hAnsi="Calibri" w:cs="Calibri"/>
          <w:i/>
          <w:iCs/>
          <w:sz w:val="22"/>
          <w:szCs w:val="22"/>
          <w:lang w:eastAsia="de-DE"/>
        </w:rPr>
        <w:t xml:space="preserve"> </w:t>
      </w:r>
      <w:r w:rsidR="006D28EA">
        <w:rPr>
          <w:rFonts w:ascii="Calibri" w:eastAsia="Times New Roman" w:hAnsi="Calibri" w:cs="Calibri"/>
          <w:i/>
          <w:iCs/>
          <w:sz w:val="22"/>
          <w:szCs w:val="22"/>
          <w:lang w:eastAsia="de-DE"/>
        </w:rPr>
        <w:t>‚</w:t>
      </w:r>
      <w:proofErr w:type="gramStart"/>
      <w:r w:rsidRPr="008B724F">
        <w:rPr>
          <w:rFonts w:ascii="Calibri" w:eastAsia="Times New Roman" w:hAnsi="Calibri" w:cs="Calibri"/>
          <w:i/>
          <w:iCs/>
          <w:sz w:val="22"/>
          <w:szCs w:val="22"/>
          <w:lang w:eastAsia="de-DE"/>
        </w:rPr>
        <w:t>Sprachliche</w:t>
      </w:r>
      <w:r w:rsidR="00494561">
        <w:rPr>
          <w:rFonts w:ascii="Calibri" w:eastAsia="Times New Roman" w:hAnsi="Calibri" w:cs="Calibri"/>
          <w:i/>
          <w:iCs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i/>
          <w:iCs/>
          <w:sz w:val="22"/>
          <w:szCs w:val="22"/>
          <w:lang w:eastAsia="de-DE"/>
        </w:rPr>
        <w:t xml:space="preserve"> Leistung</w:t>
      </w:r>
      <w:proofErr w:type="gramEnd"/>
      <w:r w:rsidR="00494561">
        <w:rPr>
          <w:rFonts w:ascii="Calibri" w:eastAsia="Times New Roman" w:hAnsi="Calibri" w:cs="Calibri"/>
          <w:i/>
          <w:iCs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i/>
          <w:iCs/>
          <w:sz w:val="22"/>
          <w:szCs w:val="22"/>
          <w:lang w:eastAsia="de-DE"/>
        </w:rPr>
        <w:t>/ Darstellungsleistung</w:t>
      </w:r>
      <w:r w:rsidR="006D28EA">
        <w:rPr>
          <w:rFonts w:ascii="Calibri" w:eastAsia="Times New Roman" w:hAnsi="Calibri" w:cs="Calibri"/>
          <w:i/>
          <w:iCs/>
          <w:sz w:val="22"/>
          <w:szCs w:val="22"/>
          <w:lang w:eastAsia="de-DE"/>
        </w:rPr>
        <w:t>‘</w:t>
      </w:r>
      <w:r w:rsidR="00494561">
        <w:rPr>
          <w:rFonts w:ascii="Calibri" w:eastAsia="Times New Roman" w:hAnsi="Calibri" w:cs="Calibri"/>
          <w:i/>
          <w:iCs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i/>
          <w:iCs/>
          <w:sz w:val="22"/>
          <w:szCs w:val="22"/>
          <w:lang w:eastAsia="de-DE"/>
        </w:rPr>
        <w:t xml:space="preserve"> im Zentralabitur</w:t>
      </w:r>
      <w:r w:rsidR="00494561">
        <w:rPr>
          <w:rFonts w:ascii="Calibri" w:eastAsia="Times New Roman" w:hAnsi="Calibri" w:cs="Calibri"/>
          <w:i/>
          <w:iCs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i/>
          <w:iCs/>
          <w:sz w:val="22"/>
          <w:szCs w:val="22"/>
          <w:lang w:eastAsia="de-DE"/>
        </w:rPr>
        <w:t>(Fachspezifische)</w:t>
      </w:r>
      <w:r w:rsidR="00494561">
        <w:rPr>
          <w:rFonts w:ascii="Calibri" w:eastAsia="Times New Roman" w:hAnsi="Calibri" w:cs="Calibri"/>
          <w:i/>
          <w:iCs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i/>
          <w:iCs/>
          <w:sz w:val="22"/>
          <w:szCs w:val="22"/>
          <w:lang w:eastAsia="de-DE"/>
        </w:rPr>
        <w:t>Konkretisierungen</w:t>
      </w:r>
      <w:r w:rsidR="00494561">
        <w:rPr>
          <w:rFonts w:ascii="Calibri" w:eastAsia="Times New Roman" w:hAnsi="Calibri" w:cs="Calibri"/>
          <w:i/>
          <w:iCs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i/>
          <w:iCs/>
          <w:sz w:val="22"/>
          <w:szCs w:val="22"/>
          <w:lang w:eastAsia="de-DE"/>
        </w:rPr>
        <w:t>der</w:t>
      </w:r>
      <w:r w:rsidR="00494561">
        <w:rPr>
          <w:rFonts w:ascii="Calibri" w:eastAsia="Times New Roman" w:hAnsi="Calibri" w:cs="Calibri"/>
          <w:i/>
          <w:iCs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i/>
          <w:iCs/>
          <w:sz w:val="22"/>
          <w:szCs w:val="22"/>
          <w:lang w:eastAsia="de-DE"/>
        </w:rPr>
        <w:t>Bewertungskriterien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“</w:t>
      </w:r>
      <w:r w:rsidR="006D28EA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angewandt. </w:t>
      </w:r>
    </w:p>
    <w:p w:rsidR="008B724F" w:rsidRPr="008B724F" w:rsidRDefault="008B724F" w:rsidP="008B72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8B724F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Grundsätze</w:t>
      </w:r>
      <w:proofErr w:type="spellEnd"/>
      <w:r w:rsidR="00482EF5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der</w:t>
      </w:r>
      <w:r w:rsidR="00482EF5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Leistungsrückmeldung</w:t>
      </w:r>
      <w:proofErr w:type="spellEnd"/>
      <w:r w:rsidR="00482EF5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und</w:t>
      </w:r>
      <w:r w:rsidR="00482EF5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 xml:space="preserve">Beratung </w:t>
      </w:r>
    </w:p>
    <w:p w:rsidR="008B724F" w:rsidRPr="008B724F" w:rsidRDefault="008B724F" w:rsidP="008B72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Die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Leistungsrückmeldung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erfolgt zeitnah in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mündlicher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und schriftlicher Form. Sie ist entsprechend der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abgeprüften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Kompetenzen auch kompetenzbezogen anzulegen.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Für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die Kennzeichnung von sprachlichen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Normverstößen</w:t>
      </w:r>
      <w:proofErr w:type="spellEnd"/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werden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vereinbarte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Fehlerbezeichnungen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verwendet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(s.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Anhang). </w:t>
      </w:r>
    </w:p>
    <w:p w:rsidR="006D28EA" w:rsidRPr="006D28EA" w:rsidRDefault="008B724F" w:rsidP="00AD65EF">
      <w:pPr>
        <w:numPr>
          <w:ilvl w:val="0"/>
          <w:numId w:val="3"/>
        </w:numPr>
        <w:shd w:val="clear" w:color="auto" w:fill="D8D8D8"/>
        <w:tabs>
          <w:tab w:val="clear" w:pos="720"/>
          <w:tab w:val="num" w:pos="426"/>
        </w:tabs>
        <w:spacing w:before="100" w:beforeAutospacing="1" w:after="100" w:afterAutospacing="1"/>
        <w:ind w:left="364"/>
        <w:rPr>
          <w:rFonts w:ascii="Symbol" w:eastAsia="Times New Roman" w:hAnsi="Symbol" w:cs="Times New Roman"/>
          <w:sz w:val="22"/>
          <w:szCs w:val="22"/>
          <w:lang w:eastAsia="de-DE"/>
        </w:rPr>
      </w:pPr>
      <w:r w:rsidRPr="008B724F">
        <w:rPr>
          <w:rFonts w:ascii="Calibri" w:eastAsia="Times New Roman" w:hAnsi="Calibri" w:cs="Calibri"/>
          <w:sz w:val="22"/>
          <w:szCs w:val="22"/>
          <w:shd w:val="clear" w:color="auto" w:fill="D8D8D8"/>
          <w:lang w:eastAsia="de-DE"/>
        </w:rPr>
        <w:t>Intervalle</w:t>
      </w:r>
    </w:p>
    <w:p w:rsidR="008B724F" w:rsidRPr="008B724F" w:rsidRDefault="008B724F" w:rsidP="00AD65EF">
      <w:pPr>
        <w:spacing w:before="100" w:beforeAutospacing="1" w:after="100" w:afterAutospacing="1"/>
        <w:ind w:left="392"/>
        <w:rPr>
          <w:rFonts w:ascii="Symbol" w:eastAsia="Times New Roman" w:hAnsi="Symbol" w:cs="Times New Roman"/>
          <w:sz w:val="22"/>
          <w:szCs w:val="22"/>
          <w:lang w:eastAsia="de-DE"/>
        </w:rPr>
      </w:pP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Nach jeder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Leistungsüberprüfung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im Beurteilungsbereich Klausuren/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Mündliche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Prüfungen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gibt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die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Fachlehrerin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oder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Fachlehrer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in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schriftlicher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Form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eine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Note,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die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begründet</w:t>
      </w:r>
      <w:proofErr w:type="spellEnd"/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wird. </w:t>
      </w:r>
    </w:p>
    <w:p w:rsidR="008B724F" w:rsidRPr="008B724F" w:rsidRDefault="008B724F" w:rsidP="00AD65EF">
      <w:pPr>
        <w:spacing w:before="100" w:beforeAutospacing="1" w:after="100" w:afterAutospacing="1"/>
        <w:ind w:left="392"/>
        <w:rPr>
          <w:rFonts w:ascii="Symbol" w:eastAsia="Times New Roman" w:hAnsi="Symbol" w:cs="Times New Roman"/>
          <w:sz w:val="22"/>
          <w:szCs w:val="22"/>
          <w:lang w:eastAsia="de-DE"/>
        </w:rPr>
      </w:pP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Die Note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für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den Beurteilungsbereich „Sonstige Mitarbeit“ wird den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Schülerinnen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und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Schülern</w:t>
      </w:r>
      <w:proofErr w:type="spellEnd"/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mindestens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einmal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im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Quartal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mitgeteilt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erläutert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.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Die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unterrichtende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Lehrkraft bildet sich allerdings nach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Möglichkeit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alle 4 bis 6 Wochen ein zusammenfassendes Urteil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über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die im Unterricht erbrachten Leistungen und kommuniziert dieses Urteil auch den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Schülerinnen</w:t>
      </w:r>
      <w:proofErr w:type="spellEnd"/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Schülern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. </w:t>
      </w:r>
    </w:p>
    <w:p w:rsidR="008B724F" w:rsidRPr="008B724F" w:rsidRDefault="008B724F" w:rsidP="00AD65EF">
      <w:pPr>
        <w:numPr>
          <w:ilvl w:val="0"/>
          <w:numId w:val="3"/>
        </w:numPr>
        <w:shd w:val="clear" w:color="auto" w:fill="D8D8D8"/>
        <w:spacing w:before="100" w:beforeAutospacing="1" w:after="100" w:afterAutospacing="1"/>
        <w:ind w:left="378"/>
        <w:rPr>
          <w:rFonts w:ascii="Symbol" w:eastAsia="Times New Roman" w:hAnsi="Symbol" w:cs="Times New Roman"/>
          <w:sz w:val="22"/>
          <w:szCs w:val="22"/>
          <w:lang w:eastAsia="de-DE"/>
        </w:rPr>
      </w:pPr>
      <w:r w:rsidRPr="008B724F">
        <w:rPr>
          <w:rFonts w:ascii="Calibri" w:eastAsia="Times New Roman" w:hAnsi="Calibri" w:cs="Calibri"/>
          <w:sz w:val="22"/>
          <w:szCs w:val="22"/>
          <w:shd w:val="clear" w:color="auto" w:fill="D8D8D8"/>
          <w:lang w:eastAsia="de-DE"/>
        </w:rPr>
        <w:t xml:space="preserve">Formen </w:t>
      </w:r>
    </w:p>
    <w:p w:rsidR="008B724F" w:rsidRPr="008B724F" w:rsidRDefault="008B724F" w:rsidP="00AD65EF">
      <w:pPr>
        <w:spacing w:before="100" w:beforeAutospacing="1" w:after="100" w:afterAutospacing="1"/>
        <w:ind w:left="378"/>
        <w:rPr>
          <w:rFonts w:ascii="Symbol" w:eastAsia="Times New Roman" w:hAnsi="Symbol" w:cs="Times New Roman"/>
          <w:sz w:val="22"/>
          <w:szCs w:val="22"/>
          <w:lang w:eastAsia="de-DE"/>
        </w:rPr>
      </w:pP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Die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Leistungsrückmeldung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besteht aus einer differenzierten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schwerpunktmäßigen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mündlichen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oder schriftlichen Darstellung der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Vorzüge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und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Schwächen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der Leistung in den beiden Beurteilungsbereichen Sprache und Inhalt. Die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Leistungsrückmeldung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ist so anzulegen, dass die Kriterien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für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die Notengebung der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Lernerfolgsüberprüfung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den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Schülerinnen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und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Schülern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transparent sind. Die jeweilige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Überprüfungsform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soll den LernendenauchErkenntnisseüberdieindividuelleLernentwicklungermöglichen. </w:t>
      </w:r>
    </w:p>
    <w:p w:rsidR="008B724F" w:rsidRPr="008B724F" w:rsidRDefault="008B724F" w:rsidP="00AD65EF">
      <w:pPr>
        <w:spacing w:before="100" w:beforeAutospacing="1" w:after="100" w:afterAutospacing="1"/>
        <w:ind w:left="378"/>
        <w:rPr>
          <w:rFonts w:ascii="Symbol" w:eastAsia="Times New Roman" w:hAnsi="Symbol" w:cs="Times New Roman"/>
          <w:sz w:val="22"/>
          <w:szCs w:val="22"/>
          <w:lang w:eastAsia="de-DE"/>
        </w:rPr>
      </w:pP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Die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Note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im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Beurteilungsbereich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„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SonstigeMitarbeit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“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wird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von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unterrichtenden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Lehrkraft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unabhängig</w:t>
      </w:r>
      <w:proofErr w:type="spellEnd"/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von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der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Teilnote</w:t>
      </w:r>
      <w:proofErr w:type="spellEnd"/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im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Bereich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„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schriftlicheArbeiten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“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festgelegt.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Sie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wird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ermittelt, indem die Mitarbeit in Form von Listen durch Noten oder qualifizierende und quantifizierende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Symbole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festgehalten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wird. </w:t>
      </w:r>
    </w:p>
    <w:p w:rsidR="008B724F" w:rsidRPr="008B724F" w:rsidRDefault="008B724F" w:rsidP="00AD65EF">
      <w:pPr>
        <w:numPr>
          <w:ilvl w:val="0"/>
          <w:numId w:val="3"/>
        </w:numPr>
        <w:shd w:val="clear" w:color="auto" w:fill="D8D8D8"/>
        <w:spacing w:before="100" w:beforeAutospacing="1" w:after="100" w:afterAutospacing="1"/>
        <w:ind w:left="392"/>
        <w:rPr>
          <w:rFonts w:ascii="Symbol" w:eastAsia="Times New Roman" w:hAnsi="Symbol" w:cs="Times New Roman"/>
          <w:sz w:val="22"/>
          <w:szCs w:val="22"/>
          <w:lang w:eastAsia="de-DE"/>
        </w:rPr>
      </w:pPr>
      <w:r w:rsidRPr="008B724F">
        <w:rPr>
          <w:rFonts w:ascii="Calibri" w:eastAsia="Times New Roman" w:hAnsi="Calibri" w:cs="Calibri"/>
          <w:sz w:val="22"/>
          <w:szCs w:val="22"/>
          <w:shd w:val="clear" w:color="auto" w:fill="D8D8D8"/>
          <w:lang w:eastAsia="de-DE"/>
        </w:rPr>
        <w:t>individuelle</w:t>
      </w:r>
      <w:r w:rsidR="00482EF5">
        <w:rPr>
          <w:rFonts w:ascii="Calibri" w:eastAsia="Times New Roman" w:hAnsi="Calibri" w:cs="Calibri"/>
          <w:sz w:val="22"/>
          <w:szCs w:val="22"/>
          <w:shd w:val="clear" w:color="auto" w:fill="D8D8D8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shd w:val="clear" w:color="auto" w:fill="D8D8D8"/>
          <w:lang w:eastAsia="de-DE"/>
        </w:rPr>
        <w:t>Lern</w:t>
      </w:r>
      <w:r w:rsidR="00482EF5">
        <w:rPr>
          <w:rFonts w:ascii="Calibri" w:eastAsia="Times New Roman" w:hAnsi="Calibri" w:cs="Calibri"/>
          <w:sz w:val="22"/>
          <w:szCs w:val="22"/>
          <w:shd w:val="clear" w:color="auto" w:fill="D8D8D8"/>
          <w:lang w:eastAsia="de-DE"/>
        </w:rPr>
        <w:t>-</w:t>
      </w:r>
      <w:r w:rsidRPr="008B724F">
        <w:rPr>
          <w:rFonts w:ascii="Calibri" w:eastAsia="Times New Roman" w:hAnsi="Calibri" w:cs="Calibri"/>
          <w:sz w:val="22"/>
          <w:szCs w:val="22"/>
          <w:shd w:val="clear" w:color="auto" w:fill="D8D8D8"/>
          <w:lang w:eastAsia="de-DE"/>
        </w:rPr>
        <w:t>/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shd w:val="clear" w:color="auto" w:fill="D8D8D8"/>
          <w:lang w:eastAsia="de-DE"/>
        </w:rPr>
        <w:t>Förderempfehlungen</w:t>
      </w:r>
      <w:proofErr w:type="spellEnd"/>
      <w:r w:rsidR="00482EF5">
        <w:rPr>
          <w:rFonts w:ascii="Calibri" w:eastAsia="Times New Roman" w:hAnsi="Calibri" w:cs="Calibri"/>
          <w:sz w:val="22"/>
          <w:szCs w:val="22"/>
          <w:shd w:val="clear" w:color="auto" w:fill="D8D8D8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shd w:val="clear" w:color="auto" w:fill="D8D8D8"/>
          <w:lang w:eastAsia="de-DE"/>
        </w:rPr>
        <w:t>im</w:t>
      </w:r>
      <w:r w:rsidR="00482EF5">
        <w:rPr>
          <w:rFonts w:ascii="Calibri" w:eastAsia="Times New Roman" w:hAnsi="Calibri" w:cs="Calibri"/>
          <w:sz w:val="22"/>
          <w:szCs w:val="22"/>
          <w:shd w:val="clear" w:color="auto" w:fill="D8D8D8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shd w:val="clear" w:color="auto" w:fill="D8D8D8"/>
          <w:lang w:eastAsia="de-DE"/>
        </w:rPr>
        <w:t>Kontext</w:t>
      </w:r>
      <w:r w:rsidR="00482EF5">
        <w:rPr>
          <w:rFonts w:ascii="Calibri" w:eastAsia="Times New Roman" w:hAnsi="Calibri" w:cs="Calibri"/>
          <w:sz w:val="22"/>
          <w:szCs w:val="22"/>
          <w:shd w:val="clear" w:color="auto" w:fill="D8D8D8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shd w:val="clear" w:color="auto" w:fill="D8D8D8"/>
          <w:lang w:eastAsia="de-DE"/>
        </w:rPr>
        <w:t>einer</w:t>
      </w:r>
      <w:r w:rsidR="00482EF5">
        <w:rPr>
          <w:rFonts w:ascii="Calibri" w:eastAsia="Times New Roman" w:hAnsi="Calibri" w:cs="Calibri"/>
          <w:sz w:val="22"/>
          <w:szCs w:val="22"/>
          <w:shd w:val="clear" w:color="auto" w:fill="D8D8D8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shd w:val="clear" w:color="auto" w:fill="D8D8D8"/>
          <w:lang w:eastAsia="de-DE"/>
        </w:rPr>
        <w:t>schriftlich</w:t>
      </w:r>
      <w:r w:rsidR="00482EF5">
        <w:rPr>
          <w:rFonts w:ascii="Calibri" w:eastAsia="Times New Roman" w:hAnsi="Calibri" w:cs="Calibri"/>
          <w:sz w:val="22"/>
          <w:szCs w:val="22"/>
          <w:shd w:val="clear" w:color="auto" w:fill="D8D8D8"/>
          <w:lang w:eastAsia="de-DE"/>
        </w:rPr>
        <w:t xml:space="preserve"> </w:t>
      </w:r>
      <w:proofErr w:type="gramStart"/>
      <w:r w:rsidRPr="008B724F">
        <w:rPr>
          <w:rFonts w:ascii="Calibri" w:eastAsia="Times New Roman" w:hAnsi="Calibri" w:cs="Calibri"/>
          <w:sz w:val="22"/>
          <w:szCs w:val="22"/>
          <w:shd w:val="clear" w:color="auto" w:fill="D8D8D8"/>
          <w:lang w:eastAsia="de-DE"/>
        </w:rPr>
        <w:t>zu</w:t>
      </w:r>
      <w:r w:rsidR="00482EF5">
        <w:rPr>
          <w:rFonts w:ascii="Calibri" w:eastAsia="Times New Roman" w:hAnsi="Calibri" w:cs="Calibri"/>
          <w:sz w:val="22"/>
          <w:szCs w:val="22"/>
          <w:shd w:val="clear" w:color="auto" w:fill="D8D8D8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shd w:val="clear" w:color="auto" w:fill="D8D8D8"/>
          <w:lang w:eastAsia="de-DE"/>
        </w:rPr>
        <w:t>erbringenden</w:t>
      </w:r>
      <w:r w:rsidR="00482EF5">
        <w:rPr>
          <w:rFonts w:ascii="Calibri" w:eastAsia="Times New Roman" w:hAnsi="Calibri" w:cs="Calibri"/>
          <w:sz w:val="22"/>
          <w:szCs w:val="22"/>
          <w:shd w:val="clear" w:color="auto" w:fill="D8D8D8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shd w:val="clear" w:color="auto" w:fill="D8D8D8"/>
          <w:lang w:eastAsia="de-DE"/>
        </w:rPr>
        <w:t>Leistung</w:t>
      </w:r>
      <w:proofErr w:type="gramEnd"/>
      <w:r w:rsidRPr="008B724F">
        <w:rPr>
          <w:rFonts w:ascii="Calibri" w:eastAsia="Times New Roman" w:hAnsi="Calibri" w:cs="Calibri"/>
          <w:sz w:val="22"/>
          <w:szCs w:val="22"/>
          <w:shd w:val="clear" w:color="auto" w:fill="D8D8D8"/>
          <w:lang w:eastAsia="de-DE"/>
        </w:rPr>
        <w:t xml:space="preserve">: </w:t>
      </w:r>
    </w:p>
    <w:p w:rsidR="008B724F" w:rsidRPr="008B724F" w:rsidRDefault="008B724F" w:rsidP="00AD65EF">
      <w:pPr>
        <w:spacing w:before="100" w:beforeAutospacing="1" w:after="100" w:afterAutospacing="1"/>
        <w:ind w:left="392"/>
        <w:rPr>
          <w:rFonts w:ascii="Symbol" w:eastAsia="Times New Roman" w:hAnsi="Symbol" w:cs="Times New Roman"/>
          <w:sz w:val="22"/>
          <w:szCs w:val="22"/>
          <w:lang w:eastAsia="de-DE"/>
        </w:rPr>
      </w:pP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Die Beurteilung von Leistungen wird mit der Diagnose des erreichten Lernstands und individuellen Hinweisen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für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das Weiterlernen verbunden. Dazu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können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auch Hinweise zu erfolgversprechenden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individuellen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Lernstrategien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gehören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. </w:t>
      </w:r>
    </w:p>
    <w:p w:rsidR="008B724F" w:rsidRDefault="008B724F" w:rsidP="00AD65EF">
      <w:pPr>
        <w:spacing w:before="100" w:beforeAutospacing="1" w:after="100" w:afterAutospacing="1"/>
        <w:ind w:left="392"/>
        <w:rPr>
          <w:rFonts w:ascii="Calibri" w:eastAsia="Times New Roman" w:hAnsi="Calibri" w:cs="Calibri"/>
          <w:sz w:val="22"/>
          <w:szCs w:val="22"/>
          <w:lang w:eastAsia="de-DE"/>
        </w:rPr>
      </w:pP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Eine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nachhaltige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Fehlerprophylaxe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bei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schriftlichen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Leistungen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kann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beispielsweise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durch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das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Ausfüllen</w:t>
      </w:r>
      <w:proofErr w:type="spellEnd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 von Fehlerkorrekturgittern erreicht werden, um die Berichtigungskompetenz der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Schülerinnen</w:t>
      </w:r>
      <w:proofErr w:type="spellEnd"/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und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proofErr w:type="spellStart"/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Schüler</w:t>
      </w:r>
      <w:proofErr w:type="spellEnd"/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nachhaltig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>zu</w:t>
      </w:r>
      <w:r w:rsidR="00482EF5">
        <w:rPr>
          <w:rFonts w:ascii="Calibri" w:eastAsia="Times New Roman" w:hAnsi="Calibri" w:cs="Calibri"/>
          <w:sz w:val="22"/>
          <w:szCs w:val="22"/>
          <w:lang w:eastAsia="de-DE"/>
        </w:rPr>
        <w:t xml:space="preserve"> </w:t>
      </w:r>
      <w:r w:rsidRPr="008B724F">
        <w:rPr>
          <w:rFonts w:ascii="Calibri" w:eastAsia="Times New Roman" w:hAnsi="Calibri" w:cs="Calibri"/>
          <w:sz w:val="22"/>
          <w:szCs w:val="22"/>
          <w:lang w:eastAsia="de-DE"/>
        </w:rPr>
        <w:t xml:space="preserve">verbessern. </w:t>
      </w:r>
    </w:p>
    <w:p w:rsidR="0012220F" w:rsidRDefault="0012220F" w:rsidP="00AD65EF">
      <w:pPr>
        <w:spacing w:before="100" w:beforeAutospacing="1" w:after="100" w:afterAutospacing="1"/>
        <w:ind w:left="392"/>
        <w:rPr>
          <w:rFonts w:ascii="Calibri" w:eastAsia="Times New Roman" w:hAnsi="Calibri" w:cs="Calibri"/>
          <w:sz w:val="22"/>
          <w:szCs w:val="22"/>
          <w:lang w:eastAsia="de-DE"/>
        </w:rPr>
      </w:pPr>
    </w:p>
    <w:p w:rsidR="00BC2E3C" w:rsidRPr="0012220F" w:rsidRDefault="0012220F" w:rsidP="0012220F">
      <w:pPr>
        <w:spacing w:before="100" w:beforeAutospacing="1" w:after="100" w:afterAutospacing="1"/>
        <w:ind w:left="6773" w:firstLine="317"/>
        <w:rPr>
          <w:rFonts w:ascii="Calibri" w:eastAsia="Times New Roman" w:hAnsi="Calibri" w:cs="Calibri"/>
          <w:sz w:val="22"/>
          <w:szCs w:val="22"/>
          <w:lang w:eastAsia="de-DE"/>
        </w:rPr>
      </w:pPr>
      <w:proofErr w:type="spellStart"/>
      <w:r>
        <w:rPr>
          <w:rFonts w:ascii="Calibri" w:eastAsia="Times New Roman" w:hAnsi="Calibri" w:cs="Calibri"/>
          <w:sz w:val="22"/>
          <w:szCs w:val="22"/>
          <w:lang w:eastAsia="de-DE"/>
        </w:rPr>
        <w:t>Peh</w:t>
      </w:r>
      <w:proofErr w:type="spellEnd"/>
      <w:r>
        <w:rPr>
          <w:rFonts w:ascii="Calibri" w:eastAsia="Times New Roman" w:hAnsi="Calibri" w:cs="Calibri"/>
          <w:sz w:val="22"/>
          <w:szCs w:val="22"/>
          <w:lang w:eastAsia="de-DE"/>
        </w:rPr>
        <w:t>, Januar 2019</w:t>
      </w:r>
      <w:bookmarkStart w:id="0" w:name="_GoBack"/>
      <w:bookmarkEnd w:id="0"/>
    </w:p>
    <w:sectPr w:rsidR="00BC2E3C" w:rsidRPr="0012220F" w:rsidSect="00E41D7C">
      <w:pgSz w:w="11900" w:h="16820"/>
      <w:pgMar w:top="787" w:right="1417" w:bottom="70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Helvetica-Oblique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1874418"/>
    <w:multiLevelType w:val="multilevel"/>
    <w:tmpl w:val="EE82A29E"/>
    <w:lvl w:ilvl="0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6670E"/>
    <w:multiLevelType w:val="hybridMultilevel"/>
    <w:tmpl w:val="A978E26A"/>
    <w:lvl w:ilvl="0" w:tplc="16FC1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10029"/>
    <w:multiLevelType w:val="multilevel"/>
    <w:tmpl w:val="EE82A29E"/>
    <w:lvl w:ilvl="0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F12C18"/>
    <w:multiLevelType w:val="multilevel"/>
    <w:tmpl w:val="C638CCAA"/>
    <w:lvl w:ilvl="0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EC4BE6"/>
    <w:multiLevelType w:val="multilevel"/>
    <w:tmpl w:val="A9A0E6B6"/>
    <w:lvl w:ilvl="0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865E79"/>
    <w:multiLevelType w:val="multilevel"/>
    <w:tmpl w:val="28BE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A1A3FB2"/>
    <w:multiLevelType w:val="multilevel"/>
    <w:tmpl w:val="F06014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736D94"/>
    <w:multiLevelType w:val="multilevel"/>
    <w:tmpl w:val="28BE604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61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38"/>
        </w:tabs>
        <w:ind w:left="133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58"/>
        </w:tabs>
        <w:ind w:left="205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78"/>
        </w:tabs>
        <w:ind w:left="277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498"/>
        </w:tabs>
        <w:ind w:left="349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18"/>
        </w:tabs>
        <w:ind w:left="421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38"/>
        </w:tabs>
        <w:ind w:left="493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58"/>
        </w:tabs>
        <w:ind w:left="565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332193"/>
    <w:multiLevelType w:val="multilevel"/>
    <w:tmpl w:val="7B5AD2F6"/>
    <w:lvl w:ilvl="0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192718"/>
    <w:multiLevelType w:val="hybridMultilevel"/>
    <w:tmpl w:val="109C7F1A"/>
    <w:lvl w:ilvl="0" w:tplc="16FC1320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 w15:restartNumberingAfterBreak="0">
    <w:nsid w:val="1178512D"/>
    <w:multiLevelType w:val="multilevel"/>
    <w:tmpl w:val="E22C327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7632DD"/>
    <w:multiLevelType w:val="hybridMultilevel"/>
    <w:tmpl w:val="EE7A8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86822"/>
    <w:multiLevelType w:val="multilevel"/>
    <w:tmpl w:val="3EC43CF6"/>
    <w:lvl w:ilvl="0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FA18D1"/>
    <w:multiLevelType w:val="multilevel"/>
    <w:tmpl w:val="3EC43CF6"/>
    <w:lvl w:ilvl="0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CD5425"/>
    <w:multiLevelType w:val="hybridMultilevel"/>
    <w:tmpl w:val="894000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24168"/>
    <w:multiLevelType w:val="multilevel"/>
    <w:tmpl w:val="28BE604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61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38"/>
        </w:tabs>
        <w:ind w:left="133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58"/>
        </w:tabs>
        <w:ind w:left="205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78"/>
        </w:tabs>
        <w:ind w:left="277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498"/>
        </w:tabs>
        <w:ind w:left="349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18"/>
        </w:tabs>
        <w:ind w:left="421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38"/>
        </w:tabs>
        <w:ind w:left="493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58"/>
        </w:tabs>
        <w:ind w:left="5658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92117F"/>
    <w:multiLevelType w:val="multilevel"/>
    <w:tmpl w:val="F5C0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9196ED1"/>
    <w:multiLevelType w:val="hybridMultilevel"/>
    <w:tmpl w:val="27BC9B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D0EA3"/>
    <w:multiLevelType w:val="hybridMultilevel"/>
    <w:tmpl w:val="439883F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223CB8B4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2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81F7D"/>
    <w:multiLevelType w:val="multilevel"/>
    <w:tmpl w:val="28BE604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61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38"/>
        </w:tabs>
        <w:ind w:left="133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58"/>
        </w:tabs>
        <w:ind w:left="205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78"/>
        </w:tabs>
        <w:ind w:left="277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498"/>
        </w:tabs>
        <w:ind w:left="349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18"/>
        </w:tabs>
        <w:ind w:left="421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38"/>
        </w:tabs>
        <w:ind w:left="493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58"/>
        </w:tabs>
        <w:ind w:left="5658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0E7663"/>
    <w:multiLevelType w:val="hybridMultilevel"/>
    <w:tmpl w:val="1F8A5D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452E2"/>
    <w:multiLevelType w:val="multilevel"/>
    <w:tmpl w:val="DD9AFC7A"/>
    <w:lvl w:ilvl="0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BE2A3C"/>
    <w:multiLevelType w:val="hybridMultilevel"/>
    <w:tmpl w:val="E7E4CD40"/>
    <w:lvl w:ilvl="0" w:tplc="B1B2A4CE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E5BE3"/>
    <w:multiLevelType w:val="hybridMultilevel"/>
    <w:tmpl w:val="01905CD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1C020B"/>
    <w:multiLevelType w:val="hybridMultilevel"/>
    <w:tmpl w:val="2A2C3ACA"/>
    <w:lvl w:ilvl="0" w:tplc="16FC1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45A48"/>
    <w:multiLevelType w:val="hybridMultilevel"/>
    <w:tmpl w:val="888A8890"/>
    <w:lvl w:ilvl="0" w:tplc="0407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7" w15:restartNumberingAfterBreak="0">
    <w:nsid w:val="4BF53C25"/>
    <w:multiLevelType w:val="multilevel"/>
    <w:tmpl w:val="18A28168"/>
    <w:lvl w:ilvl="0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DB37B4"/>
    <w:multiLevelType w:val="hybridMultilevel"/>
    <w:tmpl w:val="A61E7AD0"/>
    <w:lvl w:ilvl="0" w:tplc="0407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  <w:b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9" w15:restartNumberingAfterBreak="0">
    <w:nsid w:val="52874198"/>
    <w:multiLevelType w:val="hybridMultilevel"/>
    <w:tmpl w:val="5B7637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91EF1"/>
    <w:multiLevelType w:val="hybridMultilevel"/>
    <w:tmpl w:val="CC8CA5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13FD9"/>
    <w:multiLevelType w:val="multilevel"/>
    <w:tmpl w:val="18A28168"/>
    <w:lvl w:ilvl="0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8C4A5B"/>
    <w:multiLevelType w:val="hybridMultilevel"/>
    <w:tmpl w:val="8F02B510"/>
    <w:lvl w:ilvl="0" w:tplc="16FC1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36FF3"/>
    <w:multiLevelType w:val="hybridMultilevel"/>
    <w:tmpl w:val="B82AC4EC"/>
    <w:lvl w:ilvl="0" w:tplc="16FC1320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B09E0"/>
    <w:multiLevelType w:val="multilevel"/>
    <w:tmpl w:val="EE82A29E"/>
    <w:lvl w:ilvl="0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DD6DB6"/>
    <w:multiLevelType w:val="multilevel"/>
    <w:tmpl w:val="28BE604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61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38"/>
        </w:tabs>
        <w:ind w:left="133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58"/>
        </w:tabs>
        <w:ind w:left="205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78"/>
        </w:tabs>
        <w:ind w:left="277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498"/>
        </w:tabs>
        <w:ind w:left="349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18"/>
        </w:tabs>
        <w:ind w:left="421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38"/>
        </w:tabs>
        <w:ind w:left="493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58"/>
        </w:tabs>
        <w:ind w:left="5658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F30690"/>
    <w:multiLevelType w:val="multilevel"/>
    <w:tmpl w:val="DC50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5E93456"/>
    <w:multiLevelType w:val="hybridMultilevel"/>
    <w:tmpl w:val="BBA426F6"/>
    <w:lvl w:ilvl="0" w:tplc="16FC1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3246E"/>
    <w:multiLevelType w:val="multilevel"/>
    <w:tmpl w:val="2B9675F8"/>
    <w:lvl w:ilvl="0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CC05DD"/>
    <w:multiLevelType w:val="multilevel"/>
    <w:tmpl w:val="E43205A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18"/>
        </w:tabs>
        <w:ind w:left="61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38"/>
        </w:tabs>
        <w:ind w:left="133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58"/>
        </w:tabs>
        <w:ind w:left="205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78"/>
        </w:tabs>
        <w:ind w:left="277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498"/>
        </w:tabs>
        <w:ind w:left="349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18"/>
        </w:tabs>
        <w:ind w:left="421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38"/>
        </w:tabs>
        <w:ind w:left="493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58"/>
        </w:tabs>
        <w:ind w:left="5658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6B4D36"/>
    <w:multiLevelType w:val="multilevel"/>
    <w:tmpl w:val="EE82A29E"/>
    <w:lvl w:ilvl="0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F369FD"/>
    <w:multiLevelType w:val="multilevel"/>
    <w:tmpl w:val="A9A0E6B6"/>
    <w:lvl w:ilvl="0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6D4BAF"/>
    <w:multiLevelType w:val="multilevel"/>
    <w:tmpl w:val="EE82A29E"/>
    <w:lvl w:ilvl="0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6"/>
  </w:num>
  <w:num w:numId="3">
    <w:abstractNumId w:val="17"/>
  </w:num>
  <w:num w:numId="4">
    <w:abstractNumId w:val="19"/>
  </w:num>
  <w:num w:numId="5">
    <w:abstractNumId w:val="29"/>
  </w:num>
  <w:num w:numId="6">
    <w:abstractNumId w:val="18"/>
  </w:num>
  <w:num w:numId="7">
    <w:abstractNumId w:val="15"/>
  </w:num>
  <w:num w:numId="8">
    <w:abstractNumId w:val="11"/>
  </w:num>
  <w:num w:numId="9">
    <w:abstractNumId w:val="7"/>
  </w:num>
  <w:num w:numId="10">
    <w:abstractNumId w:val="10"/>
  </w:num>
  <w:num w:numId="11">
    <w:abstractNumId w:val="28"/>
  </w:num>
  <w:num w:numId="12">
    <w:abstractNumId w:val="4"/>
  </w:num>
  <w:num w:numId="13">
    <w:abstractNumId w:val="13"/>
  </w:num>
  <w:num w:numId="14">
    <w:abstractNumId w:val="14"/>
  </w:num>
  <w:num w:numId="15">
    <w:abstractNumId w:val="38"/>
  </w:num>
  <w:num w:numId="16">
    <w:abstractNumId w:val="39"/>
  </w:num>
  <w:num w:numId="17">
    <w:abstractNumId w:val="42"/>
  </w:num>
  <w:num w:numId="18">
    <w:abstractNumId w:val="1"/>
  </w:num>
  <w:num w:numId="19">
    <w:abstractNumId w:val="3"/>
  </w:num>
  <w:num w:numId="20">
    <w:abstractNumId w:val="40"/>
  </w:num>
  <w:num w:numId="21">
    <w:abstractNumId w:val="34"/>
  </w:num>
  <w:num w:numId="22">
    <w:abstractNumId w:val="41"/>
  </w:num>
  <w:num w:numId="23">
    <w:abstractNumId w:val="5"/>
  </w:num>
  <w:num w:numId="24">
    <w:abstractNumId w:val="9"/>
  </w:num>
  <w:num w:numId="25">
    <w:abstractNumId w:val="22"/>
  </w:num>
  <w:num w:numId="26">
    <w:abstractNumId w:val="27"/>
  </w:num>
  <w:num w:numId="27">
    <w:abstractNumId w:val="31"/>
  </w:num>
  <w:num w:numId="28">
    <w:abstractNumId w:val="8"/>
  </w:num>
  <w:num w:numId="29">
    <w:abstractNumId w:val="35"/>
  </w:num>
  <w:num w:numId="30">
    <w:abstractNumId w:val="20"/>
  </w:num>
  <w:num w:numId="31">
    <w:abstractNumId w:val="16"/>
  </w:num>
  <w:num w:numId="32">
    <w:abstractNumId w:val="12"/>
  </w:num>
  <w:num w:numId="33">
    <w:abstractNumId w:val="0"/>
  </w:num>
  <w:num w:numId="34">
    <w:abstractNumId w:val="33"/>
  </w:num>
  <w:num w:numId="35">
    <w:abstractNumId w:val="25"/>
  </w:num>
  <w:num w:numId="36">
    <w:abstractNumId w:val="32"/>
  </w:num>
  <w:num w:numId="37">
    <w:abstractNumId w:val="24"/>
  </w:num>
  <w:num w:numId="38">
    <w:abstractNumId w:val="26"/>
  </w:num>
  <w:num w:numId="39">
    <w:abstractNumId w:val="37"/>
  </w:num>
  <w:num w:numId="40">
    <w:abstractNumId w:val="21"/>
  </w:num>
  <w:num w:numId="41">
    <w:abstractNumId w:val="30"/>
  </w:num>
  <w:num w:numId="42">
    <w:abstractNumId w:val="2"/>
  </w:num>
  <w:num w:numId="43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AC"/>
    <w:rsid w:val="00021503"/>
    <w:rsid w:val="000427B5"/>
    <w:rsid w:val="0012220F"/>
    <w:rsid w:val="001D28B6"/>
    <w:rsid w:val="001E4DBB"/>
    <w:rsid w:val="00232284"/>
    <w:rsid w:val="002813D3"/>
    <w:rsid w:val="002C4F18"/>
    <w:rsid w:val="002E0698"/>
    <w:rsid w:val="002F3C6F"/>
    <w:rsid w:val="003860FB"/>
    <w:rsid w:val="003A2F29"/>
    <w:rsid w:val="00406119"/>
    <w:rsid w:val="004171CA"/>
    <w:rsid w:val="00482907"/>
    <w:rsid w:val="00482EF5"/>
    <w:rsid w:val="00491349"/>
    <w:rsid w:val="00494561"/>
    <w:rsid w:val="004B67C7"/>
    <w:rsid w:val="004C4BDC"/>
    <w:rsid w:val="004E7890"/>
    <w:rsid w:val="00502849"/>
    <w:rsid w:val="005152DA"/>
    <w:rsid w:val="00522EF9"/>
    <w:rsid w:val="00531333"/>
    <w:rsid w:val="00553106"/>
    <w:rsid w:val="006173AC"/>
    <w:rsid w:val="006545A1"/>
    <w:rsid w:val="006D28EA"/>
    <w:rsid w:val="006D5227"/>
    <w:rsid w:val="006E1BB6"/>
    <w:rsid w:val="00731BD4"/>
    <w:rsid w:val="00734209"/>
    <w:rsid w:val="00826499"/>
    <w:rsid w:val="00871602"/>
    <w:rsid w:val="008728B3"/>
    <w:rsid w:val="008A062E"/>
    <w:rsid w:val="008B724F"/>
    <w:rsid w:val="008D08A4"/>
    <w:rsid w:val="0094201A"/>
    <w:rsid w:val="0099033E"/>
    <w:rsid w:val="009C1C02"/>
    <w:rsid w:val="00A141BB"/>
    <w:rsid w:val="00A30DFC"/>
    <w:rsid w:val="00A324A1"/>
    <w:rsid w:val="00A878A5"/>
    <w:rsid w:val="00AD65EF"/>
    <w:rsid w:val="00B03C6A"/>
    <w:rsid w:val="00B55961"/>
    <w:rsid w:val="00B749CF"/>
    <w:rsid w:val="00B75D11"/>
    <w:rsid w:val="00B80C8E"/>
    <w:rsid w:val="00BA6F26"/>
    <w:rsid w:val="00BB4E6A"/>
    <w:rsid w:val="00BC2E3C"/>
    <w:rsid w:val="00C5080E"/>
    <w:rsid w:val="00C81B47"/>
    <w:rsid w:val="00D04243"/>
    <w:rsid w:val="00D27A2D"/>
    <w:rsid w:val="00D64470"/>
    <w:rsid w:val="00D95E72"/>
    <w:rsid w:val="00DF02DC"/>
    <w:rsid w:val="00E13513"/>
    <w:rsid w:val="00E41D7C"/>
    <w:rsid w:val="00E50EA4"/>
    <w:rsid w:val="00E57DBE"/>
    <w:rsid w:val="00EA4701"/>
    <w:rsid w:val="00F12503"/>
    <w:rsid w:val="00FA541C"/>
    <w:rsid w:val="00FB69BE"/>
    <w:rsid w:val="00FC3FDD"/>
    <w:rsid w:val="00F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2710"/>
  <w15:chartTrackingRefBased/>
  <w15:docId w15:val="{155A7449-AED4-524F-AC7E-DEE79E12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322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59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173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6E1BB6"/>
    <w:pPr>
      <w:ind w:left="720"/>
      <w:contextualSpacing/>
    </w:pPr>
  </w:style>
  <w:style w:type="paragraph" w:styleId="KeinLeerraum">
    <w:name w:val="No Spacing"/>
    <w:uiPriority w:val="1"/>
    <w:qFormat/>
    <w:rsid w:val="002813D3"/>
  </w:style>
  <w:style w:type="character" w:customStyle="1" w:styleId="berschrift2Zchn">
    <w:name w:val="Überschrift 2 Zchn"/>
    <w:basedOn w:val="Absatz-Standardschriftart"/>
    <w:link w:val="berschrift2"/>
    <w:uiPriority w:val="9"/>
    <w:rsid w:val="0023228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B55961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8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6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3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2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1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3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9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7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48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1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8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3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0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2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8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5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5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4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7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9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0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1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2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5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5614</Words>
  <Characters>35369</Characters>
  <Application>Microsoft Office Word</Application>
  <DocSecurity>0</DocSecurity>
  <Lines>294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Microsoft Office-Benutzer</cp:lastModifiedBy>
  <cp:revision>26</cp:revision>
  <dcterms:created xsi:type="dcterms:W3CDTF">2019-01-02T11:24:00Z</dcterms:created>
  <dcterms:modified xsi:type="dcterms:W3CDTF">2019-04-07T13:51:00Z</dcterms:modified>
</cp:coreProperties>
</file>